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731DB2" w:rsidP="3BAD814F" w:rsidRDefault="00484E9C" w14:paraId="38AD46E1" w14:textId="1BA764B0">
      <w:pPr>
        <w:rPr>
          <w:b w:val="1"/>
          <w:bCs w:val="1"/>
        </w:rPr>
      </w:pPr>
      <w:r>
        <w:rPr>
          <w:noProof/>
        </w:rPr>
        <w:drawing>
          <wp:anchor distT="0" distB="0" distL="114300" distR="114300" simplePos="0" relativeHeight="251658240" behindDoc="1" locked="0" layoutInCell="1" allowOverlap="1" wp14:anchorId="04C17C70" wp14:editId="4092801C">
            <wp:simplePos x="0" y="0"/>
            <wp:positionH relativeFrom="margin">
              <wp:align>center</wp:align>
            </wp:positionH>
            <wp:positionV relativeFrom="paragraph">
              <wp:posOffset>0</wp:posOffset>
            </wp:positionV>
            <wp:extent cx="3952875" cy="1774698"/>
            <wp:effectExtent l="0" t="0" r="0" b="0"/>
            <wp:wrapTight wrapText="bothSides">
              <wp:wrapPolygon edited="0">
                <wp:start x="1770" y="2319"/>
                <wp:lineTo x="1041" y="6494"/>
                <wp:lineTo x="1145" y="17626"/>
                <wp:lineTo x="1561" y="19018"/>
                <wp:lineTo x="5829" y="19018"/>
                <wp:lineTo x="5933" y="18554"/>
                <wp:lineTo x="6350" y="17626"/>
                <wp:lineTo x="19674" y="17626"/>
                <wp:lineTo x="20611" y="16235"/>
                <wp:lineTo x="19987" y="13916"/>
                <wp:lineTo x="16864" y="10205"/>
                <wp:lineTo x="16968" y="8117"/>
                <wp:lineTo x="12908" y="6726"/>
                <wp:lineTo x="6350" y="6494"/>
                <wp:lineTo x="5725" y="2319"/>
                <wp:lineTo x="1770" y="2319"/>
              </wp:wrapPolygon>
            </wp:wrapTight>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52875" cy="1774698"/>
                    </a:xfrm>
                    <a:prstGeom prst="rect">
                      <a:avLst/>
                    </a:prstGeom>
                    <a:noFill/>
                    <a:ln>
                      <a:noFill/>
                    </a:ln>
                  </pic:spPr>
                </pic:pic>
              </a:graphicData>
            </a:graphic>
          </wp:anchor>
        </w:drawing>
      </w:r>
    </w:p>
    <w:p w:rsidRPr="00323918" w:rsidR="00323918" w:rsidP="00323918" w:rsidRDefault="00323918" w14:paraId="6A84FAC8" w14:textId="77777777"/>
    <w:p w:rsidRPr="00323918" w:rsidR="00323918" w:rsidP="00323918" w:rsidRDefault="00323918" w14:paraId="0A95AAB8" w14:textId="77777777"/>
    <w:p w:rsidRPr="00323918" w:rsidR="00323918" w:rsidP="00323918" w:rsidRDefault="00323918" w14:paraId="2AC30313" w14:textId="77777777"/>
    <w:p w:rsidRPr="00323918" w:rsidR="00323918" w:rsidP="00323918" w:rsidRDefault="00323918" w14:paraId="1659CC84" w14:textId="77777777"/>
    <w:p w:rsidRPr="00323918" w:rsidR="00323918" w:rsidP="00323918" w:rsidRDefault="00323918" w14:paraId="0E07AAEA" w14:textId="77777777"/>
    <w:p w:rsidRPr="00323918" w:rsidR="00323918" w:rsidP="00323918" w:rsidRDefault="00323918" w14:paraId="57348702" w14:textId="77777777"/>
    <w:p w:rsidRPr="00323918" w:rsidR="00323918" w:rsidP="00323918" w:rsidRDefault="00323918" w14:paraId="152C33D1" w14:textId="77777777"/>
    <w:p w:rsidRPr="00323918" w:rsidR="00323918" w:rsidP="00323918" w:rsidRDefault="00323918" w14:paraId="5BCC9577" w14:textId="77777777"/>
    <w:p w:rsidRPr="00323918" w:rsidR="00323918" w:rsidP="00323918" w:rsidRDefault="00323918" w14:paraId="528EED71" w14:textId="77777777"/>
    <w:p w:rsidRPr="00323918" w:rsidR="00323918" w:rsidP="00323918" w:rsidRDefault="00323918" w14:paraId="5037E184" w14:textId="77777777"/>
    <w:p w:rsidRPr="00871F92" w:rsidR="00323918" w:rsidP="00323918" w:rsidRDefault="00F87D85" w14:paraId="0AD35A26" w14:textId="77777777">
      <w:pPr>
        <w:jc w:val="center"/>
        <w:rPr>
          <w:rFonts w:ascii="Cambria" w:hAnsi="Cambria"/>
          <w:color w:val="2F5496" w:themeColor="accent1" w:themeShade="BF"/>
          <w:sz w:val="96"/>
        </w:rPr>
      </w:pPr>
      <w:r>
        <w:rPr>
          <w:rFonts w:ascii="Cambria" w:hAnsi="Cambria"/>
          <w:color w:val="2F5496" w:themeColor="accent1" w:themeShade="BF"/>
          <w:sz w:val="96"/>
        </w:rPr>
        <w:t>Tjenesteavtale</w:t>
      </w:r>
    </w:p>
    <w:p w:rsidR="00323918" w:rsidP="00323918" w:rsidRDefault="00323918" w14:paraId="69362B6F" w14:textId="77777777">
      <w:pPr>
        <w:jc w:val="center"/>
      </w:pPr>
    </w:p>
    <w:p w:rsidR="00323918" w:rsidP="00323918" w:rsidRDefault="00323918" w14:paraId="5E2D340A" w14:textId="77777777">
      <w:pPr>
        <w:jc w:val="center"/>
      </w:pPr>
    </w:p>
    <w:p w:rsidR="00323918" w:rsidP="00323918" w:rsidRDefault="00323918" w14:paraId="073240FF" w14:textId="3319BA1B">
      <w:pPr>
        <w:jc w:val="center"/>
        <w:rPr>
          <w:sz w:val="32"/>
        </w:rPr>
      </w:pPr>
      <w:r w:rsidRPr="00EC06A6">
        <w:rPr>
          <w:sz w:val="32"/>
        </w:rPr>
        <w:t xml:space="preserve">Om levering av </w:t>
      </w:r>
      <w:sdt>
        <w:sdtPr>
          <w:rPr>
            <w:sz w:val="32"/>
          </w:rPr>
          <w:id w:val="-1322658497"/>
          <w:placeholder>
            <w:docPart w:val="DD0E466E6A4C41998BDC943252359296"/>
          </w:placeholder>
          <w:dataBinding w:prefixMappings="xmlns:ns0='http://www.w3.org/2001/XMLSchema-instance' " w:xpath="/root[1]/prosjektnavn[1]" w:storeItemID="{82B1BDBD-127E-4503-8591-4B9D07A090DB}"/>
          <w:text/>
        </w:sdtPr>
        <w:sdtContent>
          <w:r w:rsidRPr="00412172" w:rsidR="00CF54FE">
            <w:rPr>
              <w:sz w:val="32"/>
            </w:rPr>
            <w:t>botilbud for K147082</w:t>
          </w:r>
        </w:sdtContent>
      </w:sdt>
    </w:p>
    <w:p w:rsidR="00323918" w:rsidP="00323918" w:rsidRDefault="00323918" w14:paraId="2DF4368D" w14:textId="77777777">
      <w:pPr>
        <w:jc w:val="center"/>
        <w:rPr>
          <w:sz w:val="32"/>
        </w:rPr>
      </w:pPr>
    </w:p>
    <w:p w:rsidR="00323918" w:rsidP="00323918" w:rsidRDefault="00323918" w14:paraId="0CDD96BE" w14:textId="77777777">
      <w:pPr>
        <w:jc w:val="center"/>
        <w:rPr>
          <w:sz w:val="32"/>
        </w:rPr>
      </w:pPr>
    </w:p>
    <w:p w:rsidR="00323918" w:rsidP="00323918" w:rsidRDefault="00323918" w14:paraId="380802A1" w14:textId="77777777">
      <w:pPr>
        <w:tabs>
          <w:tab w:val="left" w:pos="3705"/>
        </w:tabs>
      </w:pPr>
    </w:p>
    <w:p w:rsidR="00323918" w:rsidP="00323918" w:rsidRDefault="00323918" w14:paraId="2659A053" w14:textId="77777777">
      <w:pPr>
        <w:tabs>
          <w:tab w:val="left" w:pos="3705"/>
        </w:tabs>
      </w:pPr>
    </w:p>
    <w:p w:rsidR="00323918" w:rsidP="00323918" w:rsidRDefault="00323918" w14:paraId="57684EB7" w14:textId="77777777">
      <w:pPr>
        <w:tabs>
          <w:tab w:val="left" w:pos="3705"/>
        </w:tabs>
      </w:pPr>
    </w:p>
    <w:p w:rsidR="00323918" w:rsidP="00323918" w:rsidRDefault="00323918" w14:paraId="57A0B605" w14:textId="77777777">
      <w:pPr>
        <w:tabs>
          <w:tab w:val="left" w:pos="3705"/>
        </w:tabs>
      </w:pPr>
    </w:p>
    <w:p w:rsidR="00323918" w:rsidP="00323918" w:rsidRDefault="00323918" w14:paraId="4B73BB1A" w14:textId="77777777">
      <w:pPr>
        <w:tabs>
          <w:tab w:val="left" w:pos="3705"/>
        </w:tabs>
      </w:pPr>
    </w:p>
    <w:p w:rsidR="00323918" w:rsidP="00323918" w:rsidRDefault="00323918" w14:paraId="31DDB3C1" w14:textId="77777777">
      <w:pPr>
        <w:tabs>
          <w:tab w:val="left" w:pos="3705"/>
        </w:tabs>
      </w:pPr>
    </w:p>
    <w:p w:rsidR="00412172" w:rsidP="00323918" w:rsidRDefault="00412172" w14:paraId="2F4C9F64" w14:textId="77777777">
      <w:pPr>
        <w:tabs>
          <w:tab w:val="left" w:pos="3705"/>
        </w:tabs>
      </w:pPr>
    </w:p>
    <w:p w:rsidR="00323918" w:rsidP="00323918" w:rsidRDefault="00323918" w14:paraId="2145CEC1" w14:textId="77777777">
      <w:pPr>
        <w:tabs>
          <w:tab w:val="left" w:pos="3705"/>
        </w:tabs>
      </w:pPr>
    </w:p>
    <w:p w:rsidR="00323918" w:rsidP="00323918" w:rsidRDefault="00323918" w14:paraId="0E197B36" w14:textId="77777777">
      <w:pPr>
        <w:tabs>
          <w:tab w:val="left" w:pos="3705"/>
        </w:tabs>
      </w:pPr>
    </w:p>
    <w:p w:rsidR="00323918" w:rsidP="00323918" w:rsidRDefault="008D4A2A" w14:paraId="029889D5" w14:textId="77777777">
      <w:pPr>
        <w:tabs>
          <w:tab w:val="left" w:pos="3705"/>
        </w:tabs>
      </w:pPr>
      <w:r>
        <w:tab/>
      </w:r>
      <w:sdt>
        <w:sdtPr>
          <w:rPr>
            <w:highlight w:val="yellow"/>
          </w:rPr>
          <w:id w:val="199358809"/>
          <w:placeholder>
            <w:docPart w:val="C6473978D3F14382947F332D9DF20600"/>
          </w:placeholder>
          <w:dataBinding w:prefixMappings="xmlns:ns0='http://www.w3.org/2001/XMLSchema-instance' " w:xpath="/root[1]/avtalenummer[1]" w:storeItemID="{93EB64E8-D0C9-470F-954A-1CC0BEB768EC}"/>
          <w:text/>
        </w:sdtPr>
        <w:sdtContent>
          <w:r w:rsidRPr="009430F6" w:rsidR="00160151">
            <w:rPr>
              <w:highlight w:val="yellow"/>
            </w:rPr>
            <w:t>Avtalenummer</w:t>
          </w:r>
          <w:r w:rsidR="00746C71">
            <w:rPr>
              <w:highlight w:val="yellow"/>
            </w:rPr>
            <w:t xml:space="preserve"> XXXX</w:t>
          </w:r>
          <w:r w:rsidRPr="009430F6" w:rsidR="009430F6">
            <w:rPr>
              <w:highlight w:val="yellow"/>
            </w:rPr>
            <w:t xml:space="preserve"> </w:t>
          </w:r>
        </w:sdtContent>
      </w:sdt>
      <w:r>
        <w:tab/>
      </w:r>
    </w:p>
    <w:sdt>
      <w:sdtPr>
        <w:id w:val="-878622269"/>
        <w:docPartObj>
          <w:docPartGallery w:val="Table of Contents"/>
          <w:docPartUnique/>
        </w:docPartObj>
        <w:rPr>
          <w:rFonts w:ascii="Calibri" w:hAnsi="Calibri" w:eastAsia="游明朝" w:cs="Arial" w:asciiTheme="minorAscii" w:hAnsiTheme="minorAscii" w:eastAsiaTheme="minorEastAsia" w:cstheme="minorBidi"/>
          <w:color w:val="auto"/>
          <w:sz w:val="22"/>
          <w:szCs w:val="22"/>
          <w:lang w:eastAsia="en-US"/>
        </w:rPr>
      </w:sdtPr>
      <w:sdtEndPr>
        <w:rPr>
          <w:rFonts w:ascii="Calibri" w:hAnsi="Calibri" w:eastAsia="游明朝" w:cs="Arial" w:asciiTheme="minorAscii" w:hAnsiTheme="minorAscii" w:eastAsiaTheme="minorEastAsia" w:cstheme="minorBidi"/>
          <w:b w:val="1"/>
          <w:bCs w:val="1"/>
          <w:color w:val="auto"/>
          <w:sz w:val="22"/>
          <w:szCs w:val="22"/>
          <w:lang w:eastAsia="en-US"/>
        </w:rPr>
      </w:sdtEndPr>
      <w:sdtContent>
        <w:p w:rsidR="00323918" w:rsidRDefault="00323918" w14:paraId="30EC613C" w14:textId="77777777">
          <w:pPr>
            <w:pStyle w:val="Overskriftforinnholdsfortegnelse"/>
          </w:pPr>
          <w:r>
            <w:t>Innhold</w:t>
          </w:r>
        </w:p>
        <w:p w:rsidR="00412172" w:rsidP="68244B52" w:rsidRDefault="00323918" w14:paraId="59ECA5F2" w14:textId="1B3A691E">
          <w:pPr>
            <w:pStyle w:val="INNH1"/>
            <w:tabs>
              <w:tab w:val="left" w:pos="435"/>
              <w:tab w:val="right" w:leader="dot" w:pos="9060"/>
            </w:tabs>
          </w:pPr>
          <w:r>
            <w:fldChar w:fldCharType="begin"/>
          </w:r>
          <w:r>
            <w:instrText>TOC \o "1-3" \z \u \h</w:instrText>
          </w:r>
          <w:r>
            <w:fldChar w:fldCharType="separate"/>
          </w:r>
          <w:hyperlink w:history="1" w:anchor="_Toc2116952146">
            <w:r w:rsidRPr="68244B52" w:rsidR="68244B52">
              <w:rPr>
                <w:rStyle w:val="Hyperkobling"/>
              </w:rPr>
              <w:t>1.</w:t>
            </w:r>
            <w:r>
              <w:tab/>
            </w:r>
            <w:r w:rsidRPr="68244B52" w:rsidR="68244B52">
              <w:rPr>
                <w:rStyle w:val="Hyperkobling"/>
              </w:rPr>
              <w:t>Avtalens parter</w:t>
            </w:r>
            <w:r>
              <w:tab/>
            </w:r>
            <w:r>
              <w:fldChar w:fldCharType="begin"/>
            </w:r>
            <w:r>
              <w:instrText>PAGEREF _Toc2116952146 \h</w:instrText>
            </w:r>
            <w:r>
              <w:fldChar w:fldCharType="separate"/>
            </w:r>
            <w:r w:rsidRPr="68244B52" w:rsidR="68244B52">
              <w:rPr>
                <w:rStyle w:val="Hyperkobling"/>
              </w:rPr>
              <w:t>2</w:t>
            </w:r>
            <w:r>
              <w:fldChar w:fldCharType="end"/>
            </w:r>
          </w:hyperlink>
        </w:p>
        <w:p w:rsidR="00412172" w:rsidP="68244B52" w:rsidRDefault="00412172" w14:paraId="66A718CB" w14:textId="653E3DEC">
          <w:pPr>
            <w:pStyle w:val="INNH1"/>
            <w:tabs>
              <w:tab w:val="left" w:pos="435"/>
              <w:tab w:val="right" w:leader="dot" w:pos="9060"/>
            </w:tabs>
          </w:pPr>
          <w:hyperlink w:history="1" w:anchor="_Toc1947161081">
            <w:r w:rsidRPr="68244B52" w:rsidR="68244B52">
              <w:rPr>
                <w:rStyle w:val="Hyperkobling"/>
              </w:rPr>
              <w:t>2.</w:t>
            </w:r>
            <w:r>
              <w:tab/>
            </w:r>
            <w:r w:rsidRPr="68244B52" w:rsidR="68244B52">
              <w:rPr>
                <w:rStyle w:val="Hyperkobling"/>
              </w:rPr>
              <w:t>Om avtalen</w:t>
            </w:r>
            <w:r>
              <w:tab/>
            </w:r>
            <w:r>
              <w:fldChar w:fldCharType="begin"/>
            </w:r>
            <w:r>
              <w:instrText>PAGEREF _Toc1947161081 \h</w:instrText>
            </w:r>
            <w:r>
              <w:fldChar w:fldCharType="separate"/>
            </w:r>
            <w:r w:rsidRPr="68244B52" w:rsidR="68244B52">
              <w:rPr>
                <w:rStyle w:val="Hyperkobling"/>
              </w:rPr>
              <w:t>3</w:t>
            </w:r>
            <w:r>
              <w:fldChar w:fldCharType="end"/>
            </w:r>
          </w:hyperlink>
        </w:p>
        <w:p w:rsidR="00412172" w:rsidP="68244B52" w:rsidRDefault="00412172" w14:paraId="336F0275" w14:textId="3C627CEA">
          <w:pPr>
            <w:pStyle w:val="INNH2"/>
            <w:tabs>
              <w:tab w:val="left" w:pos="660"/>
              <w:tab w:val="right" w:leader="dot" w:pos="9060"/>
            </w:tabs>
          </w:pPr>
          <w:hyperlink w:history="1" w:anchor="_Toc231296432">
            <w:r w:rsidRPr="68244B52" w:rsidR="68244B52">
              <w:rPr>
                <w:rStyle w:val="Hyperkobling"/>
              </w:rPr>
              <w:t>2.1</w:t>
            </w:r>
            <w:r>
              <w:tab/>
            </w:r>
            <w:r w:rsidRPr="68244B52" w:rsidR="68244B52">
              <w:rPr>
                <w:rStyle w:val="Hyperkobling"/>
              </w:rPr>
              <w:t>Avtalens gjenstand</w:t>
            </w:r>
            <w:r>
              <w:tab/>
            </w:r>
            <w:r>
              <w:fldChar w:fldCharType="begin"/>
            </w:r>
            <w:r>
              <w:instrText>PAGEREF _Toc231296432 \h</w:instrText>
            </w:r>
            <w:r>
              <w:fldChar w:fldCharType="separate"/>
            </w:r>
            <w:r w:rsidRPr="68244B52" w:rsidR="68244B52">
              <w:rPr>
                <w:rStyle w:val="Hyperkobling"/>
              </w:rPr>
              <w:t>3</w:t>
            </w:r>
            <w:r>
              <w:fldChar w:fldCharType="end"/>
            </w:r>
          </w:hyperlink>
        </w:p>
        <w:p w:rsidR="00412172" w:rsidP="68244B52" w:rsidRDefault="00412172" w14:paraId="44BE0CC2" w14:textId="6EE8895D">
          <w:pPr>
            <w:pStyle w:val="INNH1"/>
            <w:tabs>
              <w:tab w:val="left" w:pos="435"/>
              <w:tab w:val="right" w:leader="dot" w:pos="9060"/>
            </w:tabs>
          </w:pPr>
          <w:hyperlink w:history="1" w:anchor="_Toc614586622">
            <w:r w:rsidRPr="68244B52" w:rsidR="68244B52">
              <w:rPr>
                <w:rStyle w:val="Hyperkobling"/>
              </w:rPr>
              <w:t>3.</w:t>
            </w:r>
            <w:r>
              <w:tab/>
            </w:r>
            <w:r w:rsidRPr="68244B52" w:rsidR="68244B52">
              <w:rPr>
                <w:rStyle w:val="Hyperkobling"/>
              </w:rPr>
              <w:t>Avtalens varighet</w:t>
            </w:r>
            <w:r>
              <w:tab/>
            </w:r>
            <w:r>
              <w:fldChar w:fldCharType="begin"/>
            </w:r>
            <w:r>
              <w:instrText>PAGEREF _Toc614586622 \h</w:instrText>
            </w:r>
            <w:r>
              <w:fldChar w:fldCharType="separate"/>
            </w:r>
            <w:r w:rsidRPr="68244B52" w:rsidR="68244B52">
              <w:rPr>
                <w:rStyle w:val="Hyperkobling"/>
              </w:rPr>
              <w:t>3</w:t>
            </w:r>
            <w:r>
              <w:fldChar w:fldCharType="end"/>
            </w:r>
          </w:hyperlink>
        </w:p>
        <w:p w:rsidR="00412172" w:rsidP="68244B52" w:rsidRDefault="00412172" w14:paraId="49FC488A" w14:textId="0A351071">
          <w:pPr>
            <w:pStyle w:val="INNH2"/>
            <w:tabs>
              <w:tab w:val="left" w:pos="660"/>
              <w:tab w:val="right" w:leader="dot" w:pos="9060"/>
            </w:tabs>
          </w:pPr>
          <w:hyperlink w:history="1" w:anchor="_Toc1952181838">
            <w:r w:rsidRPr="68244B52" w:rsidR="68244B52">
              <w:rPr>
                <w:rStyle w:val="Hyperkobling"/>
              </w:rPr>
              <w:t>3.1</w:t>
            </w:r>
            <w:r>
              <w:tab/>
            </w:r>
            <w:r w:rsidRPr="68244B52" w:rsidR="68244B52">
              <w:rPr>
                <w:rStyle w:val="Hyperkobling"/>
              </w:rPr>
              <w:t>Avtaletid</w:t>
            </w:r>
            <w:r>
              <w:tab/>
            </w:r>
            <w:r>
              <w:fldChar w:fldCharType="begin"/>
            </w:r>
            <w:r>
              <w:instrText>PAGEREF _Toc1952181838 \h</w:instrText>
            </w:r>
            <w:r>
              <w:fldChar w:fldCharType="separate"/>
            </w:r>
            <w:r w:rsidRPr="68244B52" w:rsidR="68244B52">
              <w:rPr>
                <w:rStyle w:val="Hyperkobling"/>
              </w:rPr>
              <w:t>3</w:t>
            </w:r>
            <w:r>
              <w:fldChar w:fldCharType="end"/>
            </w:r>
          </w:hyperlink>
        </w:p>
        <w:p w:rsidR="00412172" w:rsidP="68244B52" w:rsidRDefault="00412172" w14:paraId="6E77BCB5" w14:textId="744C769E">
          <w:pPr>
            <w:pStyle w:val="INNH2"/>
            <w:tabs>
              <w:tab w:val="right" w:leader="dot" w:pos="9060"/>
            </w:tabs>
          </w:pPr>
          <w:hyperlink w:history="1" w:anchor="_Toc1893250794">
            <w:r w:rsidRPr="68244B52" w:rsidR="68244B52">
              <w:rPr>
                <w:rStyle w:val="Hyperkobling"/>
              </w:rPr>
              <w:t>Avtalen varer frem til den sies opp av en av partene. Det foreligger en gjensidig oppsigelsestid på tre måneder fra tidspunktet da oppsigelsen finner sted.</w:t>
            </w:r>
            <w:r>
              <w:tab/>
            </w:r>
            <w:r>
              <w:fldChar w:fldCharType="begin"/>
            </w:r>
            <w:r>
              <w:instrText>PAGEREF _Toc1893250794 \h</w:instrText>
            </w:r>
            <w:r>
              <w:fldChar w:fldCharType="separate"/>
            </w:r>
            <w:r w:rsidRPr="68244B52" w:rsidR="68244B52">
              <w:rPr>
                <w:rStyle w:val="Hyperkobling"/>
              </w:rPr>
              <w:t>3</w:t>
            </w:r>
            <w:r>
              <w:fldChar w:fldCharType="end"/>
            </w:r>
          </w:hyperlink>
        </w:p>
        <w:p w:rsidR="00412172" w:rsidP="68244B52" w:rsidRDefault="00412172" w14:paraId="028F5F26" w14:textId="3E60A4F2">
          <w:pPr>
            <w:pStyle w:val="INNH2"/>
            <w:tabs>
              <w:tab w:val="left" w:pos="660"/>
              <w:tab w:val="right" w:leader="dot" w:pos="9060"/>
            </w:tabs>
          </w:pPr>
          <w:hyperlink w:history="1" w:anchor="_Toc2092019099">
            <w:r w:rsidRPr="68244B52" w:rsidR="68244B52">
              <w:rPr>
                <w:rStyle w:val="Hyperkobling"/>
              </w:rPr>
              <w:t>3.2</w:t>
            </w:r>
            <w:r>
              <w:tab/>
            </w:r>
            <w:r w:rsidRPr="68244B52" w:rsidR="68244B52">
              <w:rPr>
                <w:rStyle w:val="Hyperkobling"/>
              </w:rPr>
              <w:t>Prøvetid</w:t>
            </w:r>
            <w:r>
              <w:tab/>
            </w:r>
            <w:r>
              <w:fldChar w:fldCharType="begin"/>
            </w:r>
            <w:r>
              <w:instrText>PAGEREF _Toc2092019099 \h</w:instrText>
            </w:r>
            <w:r>
              <w:fldChar w:fldCharType="separate"/>
            </w:r>
            <w:r w:rsidRPr="68244B52" w:rsidR="68244B52">
              <w:rPr>
                <w:rStyle w:val="Hyperkobling"/>
              </w:rPr>
              <w:t>3</w:t>
            </w:r>
            <w:r>
              <w:fldChar w:fldCharType="end"/>
            </w:r>
          </w:hyperlink>
        </w:p>
        <w:p w:rsidR="00412172" w:rsidP="68244B52" w:rsidRDefault="00412172" w14:paraId="5141DDCA" w14:textId="09C44660">
          <w:pPr>
            <w:pStyle w:val="INNH2"/>
            <w:tabs>
              <w:tab w:val="left" w:pos="660"/>
              <w:tab w:val="right" w:leader="dot" w:pos="9060"/>
            </w:tabs>
          </w:pPr>
          <w:hyperlink w:history="1" w:anchor="_Toc1056467940">
            <w:r w:rsidRPr="68244B52" w:rsidR="68244B52">
              <w:rPr>
                <w:rStyle w:val="Hyperkobling"/>
              </w:rPr>
              <w:t>3.3</w:t>
            </w:r>
            <w:r>
              <w:tab/>
            </w:r>
            <w:r w:rsidRPr="68244B52" w:rsidR="68244B52">
              <w:rPr>
                <w:rStyle w:val="Hyperkobling"/>
              </w:rPr>
              <w:t>Opsjoner knyttet til avtalens varighet</w:t>
            </w:r>
            <w:r>
              <w:tab/>
            </w:r>
            <w:r>
              <w:fldChar w:fldCharType="begin"/>
            </w:r>
            <w:r>
              <w:instrText>PAGEREF _Toc1056467940 \h</w:instrText>
            </w:r>
            <w:r>
              <w:fldChar w:fldCharType="separate"/>
            </w:r>
            <w:r w:rsidRPr="68244B52" w:rsidR="68244B52">
              <w:rPr>
                <w:rStyle w:val="Hyperkobling"/>
              </w:rPr>
              <w:t>3</w:t>
            </w:r>
            <w:r>
              <w:fldChar w:fldCharType="end"/>
            </w:r>
          </w:hyperlink>
        </w:p>
        <w:p w:rsidR="00412172" w:rsidP="68244B52" w:rsidRDefault="00412172" w14:paraId="66E675EF" w14:textId="5AB8C2FA">
          <w:pPr>
            <w:pStyle w:val="INNH1"/>
            <w:tabs>
              <w:tab w:val="left" w:pos="435"/>
              <w:tab w:val="right" w:leader="dot" w:pos="9060"/>
            </w:tabs>
          </w:pPr>
          <w:hyperlink w:history="1" w:anchor="_Toc1216396688">
            <w:r w:rsidRPr="68244B52" w:rsidR="68244B52">
              <w:rPr>
                <w:rStyle w:val="Hyperkobling"/>
              </w:rPr>
              <w:t>4.</w:t>
            </w:r>
            <w:r>
              <w:tab/>
            </w:r>
            <w:r w:rsidRPr="68244B52" w:rsidR="68244B52">
              <w:rPr>
                <w:rStyle w:val="Hyperkobling"/>
              </w:rPr>
              <w:t>Avtalens dokumenter og rangordning</w:t>
            </w:r>
            <w:r>
              <w:tab/>
            </w:r>
            <w:r>
              <w:fldChar w:fldCharType="begin"/>
            </w:r>
            <w:r>
              <w:instrText>PAGEREF _Toc1216396688 \h</w:instrText>
            </w:r>
            <w:r>
              <w:fldChar w:fldCharType="separate"/>
            </w:r>
            <w:r w:rsidRPr="68244B52" w:rsidR="68244B52">
              <w:rPr>
                <w:rStyle w:val="Hyperkobling"/>
              </w:rPr>
              <w:t>3</w:t>
            </w:r>
            <w:r>
              <w:fldChar w:fldCharType="end"/>
            </w:r>
          </w:hyperlink>
        </w:p>
        <w:p w:rsidR="00412172" w:rsidP="68244B52" w:rsidRDefault="00412172" w14:paraId="324743B7" w14:textId="58B431C8">
          <w:pPr>
            <w:pStyle w:val="INNH1"/>
            <w:tabs>
              <w:tab w:val="left" w:pos="435"/>
              <w:tab w:val="right" w:leader="dot" w:pos="9060"/>
            </w:tabs>
          </w:pPr>
          <w:hyperlink w:history="1" w:anchor="_Toc1887439525">
            <w:r w:rsidRPr="68244B52" w:rsidR="68244B52">
              <w:rPr>
                <w:rStyle w:val="Hyperkobling"/>
              </w:rPr>
              <w:t>5.</w:t>
            </w:r>
            <w:r>
              <w:tab/>
            </w:r>
            <w:r w:rsidRPr="68244B52" w:rsidR="68244B52">
              <w:rPr>
                <w:rStyle w:val="Hyperkobling"/>
              </w:rPr>
              <w:t>Kontaktpersoner</w:t>
            </w:r>
            <w:r>
              <w:tab/>
            </w:r>
            <w:r>
              <w:fldChar w:fldCharType="begin"/>
            </w:r>
            <w:r>
              <w:instrText>PAGEREF _Toc1887439525 \h</w:instrText>
            </w:r>
            <w:r>
              <w:fldChar w:fldCharType="separate"/>
            </w:r>
            <w:r w:rsidRPr="68244B52" w:rsidR="68244B52">
              <w:rPr>
                <w:rStyle w:val="Hyperkobling"/>
              </w:rPr>
              <w:t>4</w:t>
            </w:r>
            <w:r>
              <w:fldChar w:fldCharType="end"/>
            </w:r>
          </w:hyperlink>
        </w:p>
        <w:p w:rsidR="00412172" w:rsidP="68244B52" w:rsidRDefault="00412172" w14:paraId="72FDA0EA" w14:textId="542EEBF4">
          <w:pPr>
            <w:pStyle w:val="INNH2"/>
            <w:tabs>
              <w:tab w:val="left" w:pos="660"/>
              <w:tab w:val="right" w:leader="dot" w:pos="9060"/>
            </w:tabs>
          </w:pPr>
          <w:hyperlink w:history="1" w:anchor="_Toc924181477">
            <w:r w:rsidRPr="68244B52" w:rsidR="68244B52">
              <w:rPr>
                <w:rStyle w:val="Hyperkobling"/>
              </w:rPr>
              <w:t>5.1</w:t>
            </w:r>
            <w:r>
              <w:tab/>
            </w:r>
            <w:r w:rsidRPr="68244B52" w:rsidR="68244B52">
              <w:rPr>
                <w:rStyle w:val="Hyperkobling"/>
              </w:rPr>
              <w:t>Henvendelser som gjelder kontraktsforholdet</w:t>
            </w:r>
            <w:r>
              <w:tab/>
            </w:r>
            <w:r>
              <w:fldChar w:fldCharType="begin"/>
            </w:r>
            <w:r>
              <w:instrText>PAGEREF _Toc924181477 \h</w:instrText>
            </w:r>
            <w:r>
              <w:fldChar w:fldCharType="separate"/>
            </w:r>
            <w:r w:rsidRPr="68244B52" w:rsidR="68244B52">
              <w:rPr>
                <w:rStyle w:val="Hyperkobling"/>
              </w:rPr>
              <w:t>4</w:t>
            </w:r>
            <w:r>
              <w:fldChar w:fldCharType="end"/>
            </w:r>
          </w:hyperlink>
        </w:p>
        <w:p w:rsidR="00412172" w:rsidP="68244B52" w:rsidRDefault="00412172" w14:paraId="07131E42" w14:textId="67C769B5">
          <w:pPr>
            <w:pStyle w:val="INNH2"/>
            <w:tabs>
              <w:tab w:val="left" w:pos="660"/>
              <w:tab w:val="right" w:leader="dot" w:pos="9060"/>
            </w:tabs>
          </w:pPr>
          <w:hyperlink w:history="1" w:anchor="_Toc1615265838">
            <w:r w:rsidRPr="68244B52" w:rsidR="68244B52">
              <w:rPr>
                <w:rStyle w:val="Hyperkobling"/>
              </w:rPr>
              <w:t>5.2</w:t>
            </w:r>
            <w:r>
              <w:tab/>
            </w:r>
            <w:r w:rsidRPr="68244B52" w:rsidR="68244B52">
              <w:rPr>
                <w:rStyle w:val="Hyperkobling"/>
              </w:rPr>
              <w:t>Henvendelser knyttet til tjenesteutførelsen</w:t>
            </w:r>
            <w:r>
              <w:tab/>
            </w:r>
            <w:r>
              <w:fldChar w:fldCharType="begin"/>
            </w:r>
            <w:r>
              <w:instrText>PAGEREF _Toc1615265838 \h</w:instrText>
            </w:r>
            <w:r>
              <w:fldChar w:fldCharType="separate"/>
            </w:r>
            <w:r w:rsidRPr="68244B52" w:rsidR="68244B52">
              <w:rPr>
                <w:rStyle w:val="Hyperkobling"/>
              </w:rPr>
              <w:t>4</w:t>
            </w:r>
            <w:r>
              <w:fldChar w:fldCharType="end"/>
            </w:r>
          </w:hyperlink>
        </w:p>
        <w:p w:rsidR="00412172" w:rsidP="68244B52" w:rsidRDefault="00412172" w14:paraId="037C772A" w14:textId="12BCF15E">
          <w:pPr>
            <w:pStyle w:val="INNH2"/>
            <w:tabs>
              <w:tab w:val="left" w:pos="660"/>
              <w:tab w:val="right" w:leader="dot" w:pos="9060"/>
            </w:tabs>
          </w:pPr>
          <w:hyperlink w:history="1" w:anchor="_Toc361533940">
            <w:r w:rsidRPr="68244B52" w:rsidR="68244B52">
              <w:rPr>
                <w:rStyle w:val="Hyperkobling"/>
              </w:rPr>
              <w:t>5.3</w:t>
            </w:r>
            <w:r>
              <w:tab/>
            </w:r>
            <w:r w:rsidRPr="68244B52" w:rsidR="68244B52">
              <w:rPr>
                <w:rStyle w:val="Hyperkobling"/>
              </w:rPr>
              <w:t>Endring av kontaktpersoner</w:t>
            </w:r>
            <w:r>
              <w:tab/>
            </w:r>
            <w:r>
              <w:fldChar w:fldCharType="begin"/>
            </w:r>
            <w:r>
              <w:instrText>PAGEREF _Toc361533940 \h</w:instrText>
            </w:r>
            <w:r>
              <w:fldChar w:fldCharType="separate"/>
            </w:r>
            <w:r w:rsidRPr="68244B52" w:rsidR="68244B52">
              <w:rPr>
                <w:rStyle w:val="Hyperkobling"/>
              </w:rPr>
              <w:t>4</w:t>
            </w:r>
            <w:r>
              <w:fldChar w:fldCharType="end"/>
            </w:r>
          </w:hyperlink>
        </w:p>
        <w:p w:rsidR="00412172" w:rsidP="68244B52" w:rsidRDefault="00412172" w14:paraId="58F427AD" w14:textId="7A533EDF">
          <w:pPr>
            <w:pStyle w:val="INNH1"/>
            <w:tabs>
              <w:tab w:val="left" w:pos="435"/>
              <w:tab w:val="right" w:leader="dot" w:pos="9060"/>
            </w:tabs>
          </w:pPr>
          <w:hyperlink w:history="1" w:anchor="_Toc1167846945">
            <w:r w:rsidRPr="68244B52" w:rsidR="68244B52">
              <w:rPr>
                <w:rStyle w:val="Hyperkobling"/>
              </w:rPr>
              <w:t>6.</w:t>
            </w:r>
            <w:r>
              <w:tab/>
            </w:r>
            <w:r w:rsidRPr="68244B52" w:rsidR="68244B52">
              <w:rPr>
                <w:rStyle w:val="Hyperkobling"/>
              </w:rPr>
              <w:t>Pris- og betalingsbestemmelser</w:t>
            </w:r>
            <w:r>
              <w:tab/>
            </w:r>
            <w:r>
              <w:fldChar w:fldCharType="begin"/>
            </w:r>
            <w:r>
              <w:instrText>PAGEREF _Toc1167846945 \h</w:instrText>
            </w:r>
            <w:r>
              <w:fldChar w:fldCharType="separate"/>
            </w:r>
            <w:r w:rsidRPr="68244B52" w:rsidR="68244B52">
              <w:rPr>
                <w:rStyle w:val="Hyperkobling"/>
              </w:rPr>
              <w:t>5</w:t>
            </w:r>
            <w:r>
              <w:fldChar w:fldCharType="end"/>
            </w:r>
          </w:hyperlink>
        </w:p>
        <w:p w:rsidR="00412172" w:rsidP="68244B52" w:rsidRDefault="00412172" w14:paraId="29A2F223" w14:textId="578CFE4F">
          <w:pPr>
            <w:pStyle w:val="INNH2"/>
            <w:tabs>
              <w:tab w:val="left" w:pos="660"/>
              <w:tab w:val="right" w:leader="dot" w:pos="9060"/>
            </w:tabs>
          </w:pPr>
          <w:hyperlink w:history="1" w:anchor="_Toc592775188">
            <w:r w:rsidRPr="68244B52" w:rsidR="68244B52">
              <w:rPr>
                <w:rStyle w:val="Hyperkobling"/>
              </w:rPr>
              <w:t>6.1</w:t>
            </w:r>
            <w:r>
              <w:tab/>
            </w:r>
            <w:r w:rsidRPr="68244B52" w:rsidR="68244B52">
              <w:rPr>
                <w:rStyle w:val="Hyperkobling"/>
              </w:rPr>
              <w:t>Priser</w:t>
            </w:r>
            <w:r>
              <w:tab/>
            </w:r>
            <w:r>
              <w:fldChar w:fldCharType="begin"/>
            </w:r>
            <w:r>
              <w:instrText>PAGEREF _Toc592775188 \h</w:instrText>
            </w:r>
            <w:r>
              <w:fldChar w:fldCharType="separate"/>
            </w:r>
            <w:r w:rsidRPr="68244B52" w:rsidR="68244B52">
              <w:rPr>
                <w:rStyle w:val="Hyperkobling"/>
              </w:rPr>
              <w:t>5</w:t>
            </w:r>
            <w:r>
              <w:fldChar w:fldCharType="end"/>
            </w:r>
          </w:hyperlink>
        </w:p>
        <w:p w:rsidR="00412172" w:rsidP="68244B52" w:rsidRDefault="00412172" w14:paraId="6B2FFDD5" w14:textId="0167A279">
          <w:pPr>
            <w:pStyle w:val="INNH2"/>
            <w:tabs>
              <w:tab w:val="left" w:pos="660"/>
              <w:tab w:val="right" w:leader="dot" w:pos="9060"/>
            </w:tabs>
          </w:pPr>
          <w:hyperlink w:history="1" w:anchor="_Toc164029668">
            <w:r w:rsidRPr="68244B52" w:rsidR="68244B52">
              <w:rPr>
                <w:rStyle w:val="Hyperkobling"/>
              </w:rPr>
              <w:t>6.2</w:t>
            </w:r>
            <w:r>
              <w:tab/>
            </w:r>
            <w:r w:rsidRPr="68244B52" w:rsidR="68244B52">
              <w:rPr>
                <w:rStyle w:val="Hyperkobling"/>
              </w:rPr>
              <w:t>Reise- og diettkostnader</w:t>
            </w:r>
            <w:r>
              <w:tab/>
            </w:r>
            <w:r>
              <w:fldChar w:fldCharType="begin"/>
            </w:r>
            <w:r>
              <w:instrText>PAGEREF _Toc164029668 \h</w:instrText>
            </w:r>
            <w:r>
              <w:fldChar w:fldCharType="separate"/>
            </w:r>
            <w:r w:rsidRPr="68244B52" w:rsidR="68244B52">
              <w:rPr>
                <w:rStyle w:val="Hyperkobling"/>
              </w:rPr>
              <w:t>5</w:t>
            </w:r>
            <w:r>
              <w:fldChar w:fldCharType="end"/>
            </w:r>
          </w:hyperlink>
        </w:p>
        <w:p w:rsidR="00412172" w:rsidP="68244B52" w:rsidRDefault="00412172" w14:paraId="2B29BB68" w14:textId="3AC428A5">
          <w:pPr>
            <w:pStyle w:val="INNH2"/>
            <w:tabs>
              <w:tab w:val="left" w:pos="660"/>
              <w:tab w:val="right" w:leader="dot" w:pos="9060"/>
            </w:tabs>
          </w:pPr>
          <w:hyperlink w:history="1" w:anchor="_Toc565885230">
            <w:r w:rsidRPr="68244B52" w:rsidR="68244B52">
              <w:rPr>
                <w:rStyle w:val="Hyperkobling"/>
              </w:rPr>
              <w:t>6.3</w:t>
            </w:r>
            <w:r>
              <w:tab/>
            </w:r>
            <w:r w:rsidRPr="68244B52" w:rsidR="68244B52">
              <w:rPr>
                <w:rStyle w:val="Hyperkobling"/>
              </w:rPr>
              <w:t>Prisregulering</w:t>
            </w:r>
            <w:r>
              <w:tab/>
            </w:r>
            <w:r>
              <w:fldChar w:fldCharType="begin"/>
            </w:r>
            <w:r>
              <w:instrText>PAGEREF _Toc565885230 \h</w:instrText>
            </w:r>
            <w:r>
              <w:fldChar w:fldCharType="separate"/>
            </w:r>
            <w:r w:rsidRPr="68244B52" w:rsidR="68244B52">
              <w:rPr>
                <w:rStyle w:val="Hyperkobling"/>
              </w:rPr>
              <w:t>5</w:t>
            </w:r>
            <w:r>
              <w:fldChar w:fldCharType="end"/>
            </w:r>
          </w:hyperlink>
        </w:p>
        <w:p w:rsidR="00412172" w:rsidP="68244B52" w:rsidRDefault="00412172" w14:paraId="7B075553" w14:textId="63EE34DF">
          <w:pPr>
            <w:pStyle w:val="INNH1"/>
            <w:tabs>
              <w:tab w:val="left" w:pos="435"/>
              <w:tab w:val="right" w:leader="dot" w:pos="9060"/>
            </w:tabs>
          </w:pPr>
          <w:hyperlink w:history="1" w:anchor="_Toc1240200081">
            <w:r w:rsidRPr="68244B52" w:rsidR="68244B52">
              <w:rPr>
                <w:rStyle w:val="Hyperkobling"/>
              </w:rPr>
              <w:t>7.</w:t>
            </w:r>
            <w:r>
              <w:tab/>
            </w:r>
            <w:r w:rsidRPr="68244B52" w:rsidR="68244B52">
              <w:rPr>
                <w:rStyle w:val="Hyperkobling"/>
              </w:rPr>
              <w:t>Fakturering</w:t>
            </w:r>
            <w:r>
              <w:tab/>
            </w:r>
            <w:r>
              <w:fldChar w:fldCharType="begin"/>
            </w:r>
            <w:r>
              <w:instrText>PAGEREF _Toc1240200081 \h</w:instrText>
            </w:r>
            <w:r>
              <w:fldChar w:fldCharType="separate"/>
            </w:r>
            <w:r w:rsidRPr="68244B52" w:rsidR="68244B52">
              <w:rPr>
                <w:rStyle w:val="Hyperkobling"/>
              </w:rPr>
              <w:t>6</w:t>
            </w:r>
            <w:r>
              <w:fldChar w:fldCharType="end"/>
            </w:r>
          </w:hyperlink>
        </w:p>
        <w:p w:rsidR="00412172" w:rsidP="68244B52" w:rsidRDefault="00412172" w14:paraId="63615B78" w14:textId="69A5E63D">
          <w:pPr>
            <w:pStyle w:val="INNH2"/>
            <w:tabs>
              <w:tab w:val="left" w:pos="660"/>
              <w:tab w:val="right" w:leader="dot" w:pos="9060"/>
            </w:tabs>
          </w:pPr>
          <w:hyperlink w:history="1" w:anchor="_Toc858171056">
            <w:r w:rsidRPr="68244B52" w:rsidR="68244B52">
              <w:rPr>
                <w:rStyle w:val="Hyperkobling"/>
              </w:rPr>
              <w:t>7.1</w:t>
            </w:r>
            <w:r>
              <w:tab/>
            </w:r>
            <w:r w:rsidRPr="68244B52" w:rsidR="68244B52">
              <w:rPr>
                <w:rStyle w:val="Hyperkobling"/>
              </w:rPr>
              <w:t>Fakturaformat og innhold</w:t>
            </w:r>
            <w:r>
              <w:tab/>
            </w:r>
            <w:r>
              <w:fldChar w:fldCharType="begin"/>
            </w:r>
            <w:r>
              <w:instrText>PAGEREF _Toc858171056 \h</w:instrText>
            </w:r>
            <w:r>
              <w:fldChar w:fldCharType="separate"/>
            </w:r>
            <w:r w:rsidRPr="68244B52" w:rsidR="68244B52">
              <w:rPr>
                <w:rStyle w:val="Hyperkobling"/>
              </w:rPr>
              <w:t>6</w:t>
            </w:r>
            <w:r>
              <w:fldChar w:fldCharType="end"/>
            </w:r>
          </w:hyperlink>
        </w:p>
        <w:p w:rsidR="00412172" w:rsidP="68244B52" w:rsidRDefault="00412172" w14:paraId="28FEF06C" w14:textId="65D58663">
          <w:pPr>
            <w:pStyle w:val="INNH2"/>
            <w:tabs>
              <w:tab w:val="left" w:pos="660"/>
              <w:tab w:val="right" w:leader="dot" w:pos="9060"/>
            </w:tabs>
          </w:pPr>
          <w:hyperlink w:history="1" w:anchor="_Toc936511060">
            <w:r w:rsidRPr="68244B52" w:rsidR="68244B52">
              <w:rPr>
                <w:rStyle w:val="Hyperkobling"/>
              </w:rPr>
              <w:t>7.2</w:t>
            </w:r>
            <w:r>
              <w:tab/>
            </w:r>
            <w:r w:rsidRPr="68244B52" w:rsidR="68244B52">
              <w:rPr>
                <w:rStyle w:val="Hyperkobling"/>
              </w:rPr>
              <w:t>Ordre- og avtalereferanse</w:t>
            </w:r>
            <w:r>
              <w:tab/>
            </w:r>
            <w:r>
              <w:fldChar w:fldCharType="begin"/>
            </w:r>
            <w:r>
              <w:instrText>PAGEREF _Toc936511060 \h</w:instrText>
            </w:r>
            <w:r>
              <w:fldChar w:fldCharType="separate"/>
            </w:r>
            <w:r w:rsidRPr="68244B52" w:rsidR="68244B52">
              <w:rPr>
                <w:rStyle w:val="Hyperkobling"/>
              </w:rPr>
              <w:t>6</w:t>
            </w:r>
            <w:r>
              <w:fldChar w:fldCharType="end"/>
            </w:r>
          </w:hyperlink>
        </w:p>
        <w:p w:rsidR="00412172" w:rsidP="68244B52" w:rsidRDefault="00412172" w14:paraId="575A334E" w14:textId="6B4A4B25">
          <w:pPr>
            <w:pStyle w:val="INNH2"/>
            <w:tabs>
              <w:tab w:val="left" w:pos="660"/>
              <w:tab w:val="right" w:leader="dot" w:pos="9060"/>
            </w:tabs>
          </w:pPr>
          <w:hyperlink w:history="1" w:anchor="_Toc400763418">
            <w:r w:rsidRPr="68244B52" w:rsidR="68244B52">
              <w:rPr>
                <w:rStyle w:val="Hyperkobling"/>
              </w:rPr>
              <w:t>7.3</w:t>
            </w:r>
            <w:r>
              <w:tab/>
            </w:r>
            <w:r w:rsidRPr="68244B52" w:rsidR="68244B52">
              <w:rPr>
                <w:rStyle w:val="Hyperkobling"/>
              </w:rPr>
              <w:t>Retningslinjer for faktura</w:t>
            </w:r>
            <w:r>
              <w:tab/>
            </w:r>
            <w:r>
              <w:fldChar w:fldCharType="begin"/>
            </w:r>
            <w:r>
              <w:instrText>PAGEREF _Toc400763418 \h</w:instrText>
            </w:r>
            <w:r>
              <w:fldChar w:fldCharType="separate"/>
            </w:r>
            <w:r w:rsidRPr="68244B52" w:rsidR="68244B52">
              <w:rPr>
                <w:rStyle w:val="Hyperkobling"/>
              </w:rPr>
              <w:t>6</w:t>
            </w:r>
            <w:r>
              <w:fldChar w:fldCharType="end"/>
            </w:r>
          </w:hyperlink>
        </w:p>
        <w:p w:rsidR="00412172" w:rsidP="68244B52" w:rsidRDefault="00412172" w14:paraId="3A6F0988" w14:textId="2F923A58">
          <w:pPr>
            <w:pStyle w:val="INNH2"/>
            <w:tabs>
              <w:tab w:val="left" w:pos="660"/>
              <w:tab w:val="right" w:leader="dot" w:pos="9060"/>
            </w:tabs>
          </w:pPr>
          <w:hyperlink w:history="1" w:anchor="_Toc1617127573">
            <w:r w:rsidRPr="68244B52" w:rsidR="68244B52">
              <w:rPr>
                <w:rStyle w:val="Hyperkobling"/>
              </w:rPr>
              <w:t>7.4</w:t>
            </w:r>
            <w:r>
              <w:tab/>
            </w:r>
            <w:r w:rsidRPr="68244B52" w:rsidR="68244B52">
              <w:rPr>
                <w:rStyle w:val="Hyperkobling"/>
              </w:rPr>
              <w:t>Fakturaspesifikasjon</w:t>
            </w:r>
            <w:r>
              <w:tab/>
            </w:r>
            <w:r>
              <w:fldChar w:fldCharType="begin"/>
            </w:r>
            <w:r>
              <w:instrText>PAGEREF _Toc1617127573 \h</w:instrText>
            </w:r>
            <w:r>
              <w:fldChar w:fldCharType="separate"/>
            </w:r>
            <w:r w:rsidRPr="68244B52" w:rsidR="68244B52">
              <w:rPr>
                <w:rStyle w:val="Hyperkobling"/>
              </w:rPr>
              <w:t>7</w:t>
            </w:r>
            <w:r>
              <w:fldChar w:fldCharType="end"/>
            </w:r>
          </w:hyperlink>
        </w:p>
        <w:p w:rsidR="00412172" w:rsidP="68244B52" w:rsidRDefault="00412172" w14:paraId="50CD8A36" w14:textId="55129198">
          <w:pPr>
            <w:pStyle w:val="INNH2"/>
            <w:tabs>
              <w:tab w:val="left" w:pos="660"/>
              <w:tab w:val="right" w:leader="dot" w:pos="9060"/>
            </w:tabs>
          </w:pPr>
          <w:hyperlink w:history="1" w:anchor="_Toc2026436041">
            <w:r w:rsidRPr="68244B52" w:rsidR="68244B52">
              <w:rPr>
                <w:rStyle w:val="Hyperkobling"/>
              </w:rPr>
              <w:t>7.5</w:t>
            </w:r>
            <w:r>
              <w:tab/>
            </w:r>
            <w:r w:rsidRPr="68244B52" w:rsidR="68244B52">
              <w:rPr>
                <w:rStyle w:val="Hyperkobling"/>
              </w:rPr>
              <w:t>Feil i fakturaformat og fakturagrunnlag</w:t>
            </w:r>
            <w:r>
              <w:tab/>
            </w:r>
            <w:r>
              <w:fldChar w:fldCharType="begin"/>
            </w:r>
            <w:r>
              <w:instrText>PAGEREF _Toc2026436041 \h</w:instrText>
            </w:r>
            <w:r>
              <w:fldChar w:fldCharType="separate"/>
            </w:r>
            <w:r w:rsidRPr="68244B52" w:rsidR="68244B52">
              <w:rPr>
                <w:rStyle w:val="Hyperkobling"/>
              </w:rPr>
              <w:t>7</w:t>
            </w:r>
            <w:r>
              <w:fldChar w:fldCharType="end"/>
            </w:r>
          </w:hyperlink>
        </w:p>
        <w:p w:rsidR="00412172" w:rsidP="68244B52" w:rsidRDefault="00412172" w14:paraId="783C115B" w14:textId="7274E50C">
          <w:pPr>
            <w:pStyle w:val="INNH2"/>
            <w:tabs>
              <w:tab w:val="left" w:pos="660"/>
              <w:tab w:val="right" w:leader="dot" w:pos="9060"/>
            </w:tabs>
          </w:pPr>
          <w:hyperlink w:history="1" w:anchor="_Toc240424574">
            <w:r w:rsidRPr="68244B52" w:rsidR="68244B52">
              <w:rPr>
                <w:rStyle w:val="Hyperkobling"/>
              </w:rPr>
              <w:t>7.6</w:t>
            </w:r>
            <w:r>
              <w:tab/>
            </w:r>
            <w:r w:rsidRPr="68244B52" w:rsidR="68244B52">
              <w:rPr>
                <w:rStyle w:val="Hyperkobling"/>
              </w:rPr>
              <w:t>Gebyr ved feilfakturering</w:t>
            </w:r>
            <w:r>
              <w:tab/>
            </w:r>
            <w:r>
              <w:fldChar w:fldCharType="begin"/>
            </w:r>
            <w:r>
              <w:instrText>PAGEREF _Toc240424574 \h</w:instrText>
            </w:r>
            <w:r>
              <w:fldChar w:fldCharType="separate"/>
            </w:r>
            <w:r w:rsidRPr="68244B52" w:rsidR="68244B52">
              <w:rPr>
                <w:rStyle w:val="Hyperkobling"/>
              </w:rPr>
              <w:t>8</w:t>
            </w:r>
            <w:r>
              <w:fldChar w:fldCharType="end"/>
            </w:r>
          </w:hyperlink>
        </w:p>
        <w:p w:rsidR="00412172" w:rsidP="68244B52" w:rsidRDefault="00412172" w14:paraId="3372C4CC" w14:textId="4923FD92">
          <w:pPr>
            <w:pStyle w:val="INNH2"/>
            <w:tabs>
              <w:tab w:val="left" w:pos="660"/>
              <w:tab w:val="right" w:leader="dot" w:pos="9060"/>
            </w:tabs>
          </w:pPr>
          <w:hyperlink w:history="1" w:anchor="_Toc1231353837">
            <w:r w:rsidRPr="68244B52" w:rsidR="68244B52">
              <w:rPr>
                <w:rStyle w:val="Hyperkobling"/>
              </w:rPr>
              <w:t>7.7</w:t>
            </w:r>
            <w:r>
              <w:tab/>
            </w:r>
            <w:r w:rsidRPr="68244B52" w:rsidR="68244B52">
              <w:rPr>
                <w:rStyle w:val="Hyperkobling"/>
              </w:rPr>
              <w:t>Overdragelse av faktura til tredjemann</w:t>
            </w:r>
            <w:r>
              <w:tab/>
            </w:r>
            <w:r>
              <w:fldChar w:fldCharType="begin"/>
            </w:r>
            <w:r>
              <w:instrText>PAGEREF _Toc1231353837 \h</w:instrText>
            </w:r>
            <w:r>
              <w:fldChar w:fldCharType="separate"/>
            </w:r>
            <w:r w:rsidRPr="68244B52" w:rsidR="68244B52">
              <w:rPr>
                <w:rStyle w:val="Hyperkobling"/>
              </w:rPr>
              <w:t>8</w:t>
            </w:r>
            <w:r>
              <w:fldChar w:fldCharType="end"/>
            </w:r>
          </w:hyperlink>
        </w:p>
        <w:p w:rsidR="00412172" w:rsidP="68244B52" w:rsidRDefault="00412172" w14:paraId="54F49FF3" w14:textId="20EBDB4D">
          <w:pPr>
            <w:pStyle w:val="INNH1"/>
            <w:tabs>
              <w:tab w:val="left" w:pos="435"/>
              <w:tab w:val="right" w:leader="dot" w:pos="9060"/>
            </w:tabs>
          </w:pPr>
          <w:hyperlink w:history="1" w:anchor="_Toc239733267">
            <w:r w:rsidRPr="68244B52" w:rsidR="68244B52">
              <w:rPr>
                <w:rStyle w:val="Hyperkobling"/>
              </w:rPr>
              <w:t>8.</w:t>
            </w:r>
            <w:r>
              <w:tab/>
            </w:r>
            <w:r w:rsidRPr="68244B52" w:rsidR="68244B52">
              <w:rPr>
                <w:rStyle w:val="Hyperkobling"/>
              </w:rPr>
              <w:t>Samfunnsansvar</w:t>
            </w:r>
            <w:r>
              <w:tab/>
            </w:r>
            <w:r>
              <w:fldChar w:fldCharType="begin"/>
            </w:r>
            <w:r>
              <w:instrText>PAGEREF _Toc239733267 \h</w:instrText>
            </w:r>
            <w:r>
              <w:fldChar w:fldCharType="separate"/>
            </w:r>
            <w:r w:rsidRPr="68244B52" w:rsidR="68244B52">
              <w:rPr>
                <w:rStyle w:val="Hyperkobling"/>
              </w:rPr>
              <w:t>8</w:t>
            </w:r>
            <w:r>
              <w:fldChar w:fldCharType="end"/>
            </w:r>
          </w:hyperlink>
        </w:p>
        <w:p w:rsidR="00412172" w:rsidP="68244B52" w:rsidRDefault="00412172" w14:paraId="47A8FEF3" w14:textId="4657DBAA">
          <w:pPr>
            <w:pStyle w:val="INNH2"/>
            <w:tabs>
              <w:tab w:val="left" w:pos="660"/>
              <w:tab w:val="right" w:leader="dot" w:pos="9060"/>
            </w:tabs>
          </w:pPr>
          <w:hyperlink w:history="1" w:anchor="_Toc1271486537">
            <w:r w:rsidRPr="68244B52" w:rsidR="68244B52">
              <w:rPr>
                <w:rStyle w:val="Hyperkobling"/>
              </w:rPr>
              <w:t>8.1</w:t>
            </w:r>
            <w:r>
              <w:tab/>
            </w:r>
            <w:r w:rsidRPr="68244B52" w:rsidR="68244B52">
              <w:rPr>
                <w:rStyle w:val="Hyperkobling"/>
              </w:rPr>
              <w:t>Seriøsitetsbestemmelser</w:t>
            </w:r>
            <w:r>
              <w:tab/>
            </w:r>
            <w:r>
              <w:fldChar w:fldCharType="begin"/>
            </w:r>
            <w:r>
              <w:instrText>PAGEREF _Toc1271486537 \h</w:instrText>
            </w:r>
            <w:r>
              <w:fldChar w:fldCharType="separate"/>
            </w:r>
            <w:r w:rsidRPr="68244B52" w:rsidR="68244B52">
              <w:rPr>
                <w:rStyle w:val="Hyperkobling"/>
              </w:rPr>
              <w:t>8</w:t>
            </w:r>
            <w:r>
              <w:fldChar w:fldCharType="end"/>
            </w:r>
          </w:hyperlink>
        </w:p>
        <w:p w:rsidR="00412172" w:rsidP="68244B52" w:rsidRDefault="00412172" w14:paraId="394989AB" w14:textId="05A13B0A">
          <w:pPr>
            <w:pStyle w:val="INNH2"/>
            <w:tabs>
              <w:tab w:val="left" w:pos="870"/>
              <w:tab w:val="right" w:leader="dot" w:pos="9060"/>
            </w:tabs>
          </w:pPr>
          <w:hyperlink w:history="1" w:anchor="_Toc383607882">
            <w:r w:rsidRPr="68244B52" w:rsidR="68244B52">
              <w:rPr>
                <w:rStyle w:val="Hyperkobling"/>
              </w:rPr>
              <w:t>8.1.1</w:t>
            </w:r>
            <w:r>
              <w:tab/>
            </w:r>
            <w:r w:rsidRPr="68244B52" w:rsidR="68244B52">
              <w:rPr>
                <w:rStyle w:val="Hyperkobling"/>
              </w:rPr>
              <w:t>Krav til lønns- og arbeidsvilkår</w:t>
            </w:r>
            <w:r>
              <w:tab/>
            </w:r>
            <w:r>
              <w:fldChar w:fldCharType="begin"/>
            </w:r>
            <w:r>
              <w:instrText>PAGEREF _Toc383607882 \h</w:instrText>
            </w:r>
            <w:r>
              <w:fldChar w:fldCharType="separate"/>
            </w:r>
            <w:r w:rsidRPr="68244B52" w:rsidR="68244B52">
              <w:rPr>
                <w:rStyle w:val="Hyperkobling"/>
              </w:rPr>
              <w:t>8</w:t>
            </w:r>
            <w:r>
              <w:fldChar w:fldCharType="end"/>
            </w:r>
          </w:hyperlink>
        </w:p>
        <w:p w:rsidR="00412172" w:rsidP="68244B52" w:rsidRDefault="00412172" w14:paraId="55333358" w14:textId="66F2F084">
          <w:pPr>
            <w:pStyle w:val="INNH2"/>
            <w:tabs>
              <w:tab w:val="left" w:pos="870"/>
              <w:tab w:val="right" w:leader="dot" w:pos="9060"/>
            </w:tabs>
          </w:pPr>
          <w:hyperlink w:history="1" w:anchor="_Toc2112926873">
            <w:r w:rsidRPr="68244B52" w:rsidR="68244B52">
              <w:rPr>
                <w:rStyle w:val="Hyperkobling"/>
              </w:rPr>
              <w:t>8.1.2</w:t>
            </w:r>
            <w:r>
              <w:tab/>
            </w:r>
            <w:r w:rsidRPr="68244B52" w:rsidR="68244B52">
              <w:rPr>
                <w:rStyle w:val="Hyperkobling"/>
              </w:rPr>
              <w:t>Krav om elektronisk betaling og oppgjør</w:t>
            </w:r>
            <w:r>
              <w:tab/>
            </w:r>
            <w:r>
              <w:fldChar w:fldCharType="begin"/>
            </w:r>
            <w:r>
              <w:instrText>PAGEREF _Toc2112926873 \h</w:instrText>
            </w:r>
            <w:r>
              <w:fldChar w:fldCharType="separate"/>
            </w:r>
            <w:r w:rsidRPr="68244B52" w:rsidR="68244B52">
              <w:rPr>
                <w:rStyle w:val="Hyperkobling"/>
              </w:rPr>
              <w:t>9</w:t>
            </w:r>
            <w:r>
              <w:fldChar w:fldCharType="end"/>
            </w:r>
          </w:hyperlink>
        </w:p>
        <w:p w:rsidR="00412172" w:rsidP="68244B52" w:rsidRDefault="00412172" w14:paraId="2845A916" w14:textId="3753A804">
          <w:pPr>
            <w:pStyle w:val="INNH2"/>
            <w:tabs>
              <w:tab w:val="left" w:pos="870"/>
              <w:tab w:val="right" w:leader="dot" w:pos="9060"/>
            </w:tabs>
          </w:pPr>
          <w:hyperlink w:history="1" w:anchor="_Toc660190187">
            <w:r w:rsidRPr="68244B52" w:rsidR="68244B52">
              <w:rPr>
                <w:rStyle w:val="Hyperkobling"/>
              </w:rPr>
              <w:t>8.1.3</w:t>
            </w:r>
            <w:r>
              <w:tab/>
            </w:r>
            <w:r w:rsidRPr="68244B52" w:rsidR="68244B52">
              <w:rPr>
                <w:rStyle w:val="Hyperkobling"/>
              </w:rPr>
              <w:t>Krav om elektronisk utbetaling av lønn til arbeiders bankkonto</w:t>
            </w:r>
            <w:r>
              <w:tab/>
            </w:r>
            <w:r>
              <w:fldChar w:fldCharType="begin"/>
            </w:r>
            <w:r>
              <w:instrText>PAGEREF _Toc660190187 \h</w:instrText>
            </w:r>
            <w:r>
              <w:fldChar w:fldCharType="separate"/>
            </w:r>
            <w:r w:rsidRPr="68244B52" w:rsidR="68244B52">
              <w:rPr>
                <w:rStyle w:val="Hyperkobling"/>
              </w:rPr>
              <w:t>9</w:t>
            </w:r>
            <w:r>
              <w:fldChar w:fldCharType="end"/>
            </w:r>
          </w:hyperlink>
        </w:p>
        <w:p w:rsidR="00412172" w:rsidP="68244B52" w:rsidRDefault="00412172" w14:paraId="13747CF9" w14:textId="06F3720B">
          <w:pPr>
            <w:pStyle w:val="INNH2"/>
            <w:tabs>
              <w:tab w:val="left" w:pos="870"/>
              <w:tab w:val="right" w:leader="dot" w:pos="9060"/>
            </w:tabs>
          </w:pPr>
          <w:hyperlink w:history="1" w:anchor="_Toc883843154">
            <w:r w:rsidRPr="68244B52" w:rsidR="68244B52">
              <w:rPr>
                <w:rStyle w:val="Hyperkobling"/>
              </w:rPr>
              <w:t>8.1.4</w:t>
            </w:r>
            <w:r>
              <w:tab/>
            </w:r>
            <w:r w:rsidRPr="68244B52" w:rsidR="68244B52">
              <w:rPr>
                <w:rStyle w:val="Hyperkobling"/>
              </w:rPr>
              <w:t>Krav om yrkesmessig integritet og dokumentasjonsplikt</w:t>
            </w:r>
            <w:r>
              <w:tab/>
            </w:r>
            <w:r>
              <w:fldChar w:fldCharType="begin"/>
            </w:r>
            <w:r>
              <w:instrText>PAGEREF _Toc883843154 \h</w:instrText>
            </w:r>
            <w:r>
              <w:fldChar w:fldCharType="separate"/>
            </w:r>
            <w:r w:rsidRPr="68244B52" w:rsidR="68244B52">
              <w:rPr>
                <w:rStyle w:val="Hyperkobling"/>
              </w:rPr>
              <w:t>10</w:t>
            </w:r>
            <w:r>
              <w:fldChar w:fldCharType="end"/>
            </w:r>
          </w:hyperlink>
        </w:p>
        <w:p w:rsidR="00412172" w:rsidP="68244B52" w:rsidRDefault="00412172" w14:paraId="76EB16F9" w14:textId="7BC7C2EA">
          <w:pPr>
            <w:pStyle w:val="INNH2"/>
            <w:tabs>
              <w:tab w:val="left" w:pos="870"/>
              <w:tab w:val="right" w:leader="dot" w:pos="9060"/>
            </w:tabs>
          </w:pPr>
          <w:hyperlink w:history="1" w:anchor="_Toc1779766364">
            <w:r w:rsidRPr="68244B52" w:rsidR="68244B52">
              <w:rPr>
                <w:rStyle w:val="Hyperkobling"/>
              </w:rPr>
              <w:t>8.1.5</w:t>
            </w:r>
            <w:r>
              <w:tab/>
            </w:r>
            <w:r w:rsidRPr="68244B52" w:rsidR="68244B52">
              <w:rPr>
                <w:rStyle w:val="Hyperkobling"/>
              </w:rPr>
              <w:t>Oppdragsgivers rett til å gjennomføre revisjon og stedlig kontroll</w:t>
            </w:r>
            <w:r>
              <w:tab/>
            </w:r>
            <w:r>
              <w:fldChar w:fldCharType="begin"/>
            </w:r>
            <w:r>
              <w:instrText>PAGEREF _Toc1779766364 \h</w:instrText>
            </w:r>
            <w:r>
              <w:fldChar w:fldCharType="separate"/>
            </w:r>
            <w:r w:rsidRPr="68244B52" w:rsidR="68244B52">
              <w:rPr>
                <w:rStyle w:val="Hyperkobling"/>
              </w:rPr>
              <w:t>10</w:t>
            </w:r>
            <w:r>
              <w:fldChar w:fldCharType="end"/>
            </w:r>
          </w:hyperlink>
        </w:p>
        <w:p w:rsidR="00412172" w:rsidP="68244B52" w:rsidRDefault="00412172" w14:paraId="33DD4957" w14:textId="5D807A8A">
          <w:pPr>
            <w:pStyle w:val="INNH2"/>
            <w:tabs>
              <w:tab w:val="left" w:pos="870"/>
              <w:tab w:val="right" w:leader="dot" w:pos="9060"/>
            </w:tabs>
          </w:pPr>
          <w:hyperlink w:history="1" w:anchor="_Toc601460243">
            <w:r w:rsidRPr="68244B52" w:rsidR="68244B52">
              <w:rPr>
                <w:rStyle w:val="Hyperkobling"/>
              </w:rPr>
              <w:t>8.1.6</w:t>
            </w:r>
            <w:r>
              <w:tab/>
            </w:r>
            <w:r w:rsidRPr="68244B52" w:rsidR="68244B52">
              <w:rPr>
                <w:rStyle w:val="Hyperkobling"/>
              </w:rPr>
              <w:t>Konsekvenser ved brudd på konkurranselovgivningen</w:t>
            </w:r>
            <w:r>
              <w:tab/>
            </w:r>
            <w:r>
              <w:fldChar w:fldCharType="begin"/>
            </w:r>
            <w:r>
              <w:instrText>PAGEREF _Toc601460243 \h</w:instrText>
            </w:r>
            <w:r>
              <w:fldChar w:fldCharType="separate"/>
            </w:r>
            <w:r w:rsidRPr="68244B52" w:rsidR="68244B52">
              <w:rPr>
                <w:rStyle w:val="Hyperkobling"/>
              </w:rPr>
              <w:t>11</w:t>
            </w:r>
            <w:r>
              <w:fldChar w:fldCharType="end"/>
            </w:r>
          </w:hyperlink>
        </w:p>
        <w:p w:rsidR="00412172" w:rsidP="68244B52" w:rsidRDefault="00412172" w14:paraId="4B536440" w14:textId="123286BF">
          <w:pPr>
            <w:pStyle w:val="INNH2"/>
            <w:tabs>
              <w:tab w:val="left" w:pos="870"/>
              <w:tab w:val="right" w:leader="dot" w:pos="9060"/>
            </w:tabs>
          </w:pPr>
          <w:hyperlink w:history="1" w:anchor="_Toc864375371">
            <w:r w:rsidRPr="68244B52" w:rsidR="68244B52">
              <w:rPr>
                <w:rStyle w:val="Hyperkobling"/>
              </w:rPr>
              <w:t>8.1.7</w:t>
            </w:r>
            <w:r>
              <w:tab/>
            </w:r>
            <w:r w:rsidRPr="68244B52" w:rsidR="68244B52">
              <w:rPr>
                <w:rStyle w:val="Hyperkobling"/>
              </w:rPr>
              <w:t>Krav om oppfyllelse av skatte- og avgiftsforpliktelser</w:t>
            </w:r>
            <w:r>
              <w:tab/>
            </w:r>
            <w:r>
              <w:fldChar w:fldCharType="begin"/>
            </w:r>
            <w:r>
              <w:instrText>PAGEREF _Toc864375371 \h</w:instrText>
            </w:r>
            <w:r>
              <w:fldChar w:fldCharType="separate"/>
            </w:r>
            <w:r w:rsidRPr="68244B52" w:rsidR="68244B52">
              <w:rPr>
                <w:rStyle w:val="Hyperkobling"/>
              </w:rPr>
              <w:t>11</w:t>
            </w:r>
            <w:r>
              <w:fldChar w:fldCharType="end"/>
            </w:r>
          </w:hyperlink>
        </w:p>
        <w:p w:rsidR="00412172" w:rsidP="68244B52" w:rsidRDefault="00412172" w14:paraId="5939B654" w14:textId="4FCDD4E6">
          <w:pPr>
            <w:pStyle w:val="INNH2"/>
            <w:tabs>
              <w:tab w:val="left" w:pos="870"/>
              <w:tab w:val="right" w:leader="dot" w:pos="9060"/>
            </w:tabs>
          </w:pPr>
          <w:hyperlink w:history="1" w:anchor="_Toc1318532932">
            <w:r w:rsidRPr="68244B52" w:rsidR="68244B52">
              <w:rPr>
                <w:rStyle w:val="Hyperkobling"/>
              </w:rPr>
              <w:t>8.1.8</w:t>
            </w:r>
            <w:r>
              <w:tab/>
            </w:r>
            <w:r w:rsidRPr="68244B52" w:rsidR="68244B52">
              <w:rPr>
                <w:rStyle w:val="Hyperkobling"/>
              </w:rPr>
              <w:t>Krav om begrensning i antall ledd underleverandører i vertikal kjede</w:t>
            </w:r>
            <w:r>
              <w:tab/>
            </w:r>
            <w:r>
              <w:fldChar w:fldCharType="begin"/>
            </w:r>
            <w:r>
              <w:instrText>PAGEREF _Toc1318532932 \h</w:instrText>
            </w:r>
            <w:r>
              <w:fldChar w:fldCharType="separate"/>
            </w:r>
            <w:r w:rsidRPr="68244B52" w:rsidR="68244B52">
              <w:rPr>
                <w:rStyle w:val="Hyperkobling"/>
              </w:rPr>
              <w:t>11</w:t>
            </w:r>
            <w:r>
              <w:fldChar w:fldCharType="end"/>
            </w:r>
          </w:hyperlink>
        </w:p>
        <w:p w:rsidR="00412172" w:rsidP="68244B52" w:rsidRDefault="00412172" w14:paraId="16148E82" w14:textId="5EB5D343">
          <w:pPr>
            <w:pStyle w:val="INNH2"/>
            <w:tabs>
              <w:tab w:val="left" w:pos="660"/>
              <w:tab w:val="right" w:leader="dot" w:pos="9060"/>
            </w:tabs>
          </w:pPr>
          <w:hyperlink w:history="1" w:anchor="_Toc1075658103">
            <w:r w:rsidRPr="68244B52" w:rsidR="68244B52">
              <w:rPr>
                <w:rStyle w:val="Hyperkobling"/>
              </w:rPr>
              <w:t>8.2</w:t>
            </w:r>
            <w:r>
              <w:tab/>
            </w:r>
            <w:r w:rsidRPr="68244B52" w:rsidR="68244B52">
              <w:rPr>
                <w:rStyle w:val="Hyperkobling"/>
              </w:rPr>
              <w:t>Bruk av produkter fra okkuperte områder</w:t>
            </w:r>
            <w:r>
              <w:tab/>
            </w:r>
            <w:r>
              <w:fldChar w:fldCharType="begin"/>
            </w:r>
            <w:r>
              <w:instrText>PAGEREF _Toc1075658103 \h</w:instrText>
            </w:r>
            <w:r>
              <w:fldChar w:fldCharType="separate"/>
            </w:r>
            <w:r w:rsidRPr="68244B52" w:rsidR="68244B52">
              <w:rPr>
                <w:rStyle w:val="Hyperkobling"/>
              </w:rPr>
              <w:t>12</w:t>
            </w:r>
            <w:r>
              <w:fldChar w:fldCharType="end"/>
            </w:r>
          </w:hyperlink>
        </w:p>
        <w:p w:rsidR="00412172" w:rsidP="68244B52" w:rsidRDefault="00412172" w14:paraId="2DABCA79" w14:textId="63BED6F8">
          <w:pPr>
            <w:pStyle w:val="INNH2"/>
            <w:tabs>
              <w:tab w:val="left" w:pos="660"/>
              <w:tab w:val="right" w:leader="dot" w:pos="9060"/>
            </w:tabs>
          </w:pPr>
          <w:hyperlink w:history="1" w:anchor="_Toc1755048597">
            <w:r w:rsidRPr="68244B52" w:rsidR="68244B52">
              <w:rPr>
                <w:rStyle w:val="Hyperkobling"/>
              </w:rPr>
              <w:t>8.3</w:t>
            </w:r>
            <w:r>
              <w:tab/>
            </w:r>
            <w:r w:rsidRPr="68244B52" w:rsidR="68244B52">
              <w:rPr>
                <w:rStyle w:val="Hyperkobling"/>
              </w:rPr>
              <w:t>Miljø</w:t>
            </w:r>
            <w:r>
              <w:tab/>
            </w:r>
            <w:r>
              <w:fldChar w:fldCharType="begin"/>
            </w:r>
            <w:r>
              <w:instrText>PAGEREF _Toc1755048597 \h</w:instrText>
            </w:r>
            <w:r>
              <w:fldChar w:fldCharType="separate"/>
            </w:r>
            <w:r w:rsidRPr="68244B52" w:rsidR="68244B52">
              <w:rPr>
                <w:rStyle w:val="Hyperkobling"/>
              </w:rPr>
              <w:t>12</w:t>
            </w:r>
            <w:r>
              <w:fldChar w:fldCharType="end"/>
            </w:r>
          </w:hyperlink>
        </w:p>
        <w:p w:rsidR="00412172" w:rsidP="68244B52" w:rsidRDefault="00412172" w14:paraId="3283551B" w14:textId="20F041C7">
          <w:pPr>
            <w:pStyle w:val="INNH1"/>
            <w:tabs>
              <w:tab w:val="left" w:pos="435"/>
              <w:tab w:val="right" w:leader="dot" w:pos="9060"/>
            </w:tabs>
          </w:pPr>
          <w:hyperlink w:history="1" w:anchor="_Toc1451452014">
            <w:r w:rsidRPr="68244B52" w:rsidR="68244B52">
              <w:rPr>
                <w:rStyle w:val="Hyperkobling"/>
              </w:rPr>
              <w:t>9.</w:t>
            </w:r>
            <w:r>
              <w:tab/>
            </w:r>
            <w:r w:rsidRPr="68244B52" w:rsidR="68244B52">
              <w:rPr>
                <w:rStyle w:val="Hyperkobling"/>
              </w:rPr>
              <w:t>Særskilte krav til tjenesten</w:t>
            </w:r>
            <w:r>
              <w:tab/>
            </w:r>
            <w:r>
              <w:fldChar w:fldCharType="begin"/>
            </w:r>
            <w:r>
              <w:instrText>PAGEREF _Toc1451452014 \h</w:instrText>
            </w:r>
            <w:r>
              <w:fldChar w:fldCharType="separate"/>
            </w:r>
            <w:r w:rsidRPr="68244B52" w:rsidR="68244B52">
              <w:rPr>
                <w:rStyle w:val="Hyperkobling"/>
              </w:rPr>
              <w:t>12</w:t>
            </w:r>
            <w:r>
              <w:fldChar w:fldCharType="end"/>
            </w:r>
          </w:hyperlink>
        </w:p>
        <w:p w:rsidR="00412172" w:rsidP="68244B52" w:rsidRDefault="00412172" w14:paraId="7364BBC8" w14:textId="02BD6A3A">
          <w:pPr>
            <w:pStyle w:val="INNH2"/>
            <w:tabs>
              <w:tab w:val="left" w:pos="660"/>
              <w:tab w:val="right" w:leader="dot" w:pos="9060"/>
            </w:tabs>
          </w:pPr>
          <w:hyperlink w:history="1" w:anchor="_Toc1897602585">
            <w:r w:rsidRPr="68244B52" w:rsidR="68244B52">
              <w:rPr>
                <w:rStyle w:val="Hyperkobling"/>
              </w:rPr>
              <w:t>9.1</w:t>
            </w:r>
            <w:r>
              <w:tab/>
            </w:r>
            <w:r w:rsidRPr="68244B52" w:rsidR="68244B52">
              <w:rPr>
                <w:rStyle w:val="Hyperkobling"/>
              </w:rPr>
              <w:t>Leverandørens nøkkelpersonell</w:t>
            </w:r>
            <w:r>
              <w:tab/>
            </w:r>
            <w:r>
              <w:fldChar w:fldCharType="begin"/>
            </w:r>
            <w:r>
              <w:instrText>PAGEREF _Toc1897602585 \h</w:instrText>
            </w:r>
            <w:r>
              <w:fldChar w:fldCharType="separate"/>
            </w:r>
            <w:r w:rsidRPr="68244B52" w:rsidR="68244B52">
              <w:rPr>
                <w:rStyle w:val="Hyperkobling"/>
              </w:rPr>
              <w:t>12</w:t>
            </w:r>
            <w:r>
              <w:fldChar w:fldCharType="end"/>
            </w:r>
          </w:hyperlink>
        </w:p>
        <w:p w:rsidR="00412172" w:rsidP="68244B52" w:rsidRDefault="00412172" w14:paraId="7A84D2BA" w14:textId="6A6BE347">
          <w:pPr>
            <w:pStyle w:val="INNH2"/>
            <w:tabs>
              <w:tab w:val="left" w:pos="660"/>
              <w:tab w:val="right" w:leader="dot" w:pos="9060"/>
            </w:tabs>
          </w:pPr>
          <w:hyperlink w:history="1" w:anchor="_Toc1307523762">
            <w:r w:rsidRPr="68244B52" w:rsidR="68244B52">
              <w:rPr>
                <w:rStyle w:val="Hyperkobling"/>
              </w:rPr>
              <w:t>9.2</w:t>
            </w:r>
            <w:r>
              <w:tab/>
            </w:r>
            <w:r w:rsidRPr="68244B52" w:rsidR="68244B52">
              <w:rPr>
                <w:rStyle w:val="Hyperkobling"/>
              </w:rPr>
              <w:t>Kravspesifikasjon</w:t>
            </w:r>
            <w:r>
              <w:tab/>
            </w:r>
            <w:r>
              <w:fldChar w:fldCharType="begin"/>
            </w:r>
            <w:r>
              <w:instrText>PAGEREF _Toc1307523762 \h</w:instrText>
            </w:r>
            <w:r>
              <w:fldChar w:fldCharType="separate"/>
            </w:r>
            <w:r w:rsidRPr="68244B52" w:rsidR="68244B52">
              <w:rPr>
                <w:rStyle w:val="Hyperkobling"/>
              </w:rPr>
              <w:t>12</w:t>
            </w:r>
            <w:r>
              <w:fldChar w:fldCharType="end"/>
            </w:r>
          </w:hyperlink>
        </w:p>
        <w:p w:rsidR="00412172" w:rsidP="68244B52" w:rsidRDefault="00412172" w14:paraId="54951923" w14:textId="5C95E994">
          <w:pPr>
            <w:pStyle w:val="INNH2"/>
            <w:tabs>
              <w:tab w:val="left" w:pos="870"/>
              <w:tab w:val="right" w:leader="dot" w:pos="9060"/>
            </w:tabs>
          </w:pPr>
          <w:hyperlink w:history="1" w:anchor="_Toc1362595007">
            <w:r w:rsidRPr="68244B52" w:rsidR="68244B52">
              <w:rPr>
                <w:rStyle w:val="Hyperkobling"/>
              </w:rPr>
              <w:t>9.2.1</w:t>
            </w:r>
            <w:r>
              <w:tab/>
            </w:r>
            <w:r w:rsidRPr="68244B52" w:rsidR="68244B52">
              <w:rPr>
                <w:rStyle w:val="Hyperkobling"/>
              </w:rPr>
              <w:t>Politiattest</w:t>
            </w:r>
            <w:r>
              <w:tab/>
            </w:r>
            <w:r>
              <w:fldChar w:fldCharType="begin"/>
            </w:r>
            <w:r>
              <w:instrText>PAGEREF _Toc1362595007 \h</w:instrText>
            </w:r>
            <w:r>
              <w:fldChar w:fldCharType="separate"/>
            </w:r>
            <w:r w:rsidRPr="68244B52" w:rsidR="68244B52">
              <w:rPr>
                <w:rStyle w:val="Hyperkobling"/>
              </w:rPr>
              <w:t>13</w:t>
            </w:r>
            <w:r>
              <w:fldChar w:fldCharType="end"/>
            </w:r>
          </w:hyperlink>
        </w:p>
        <w:p w:rsidR="00412172" w:rsidP="68244B52" w:rsidRDefault="00412172" w14:paraId="76F23F62" w14:textId="53A0C4F2">
          <w:pPr>
            <w:pStyle w:val="INNH2"/>
            <w:tabs>
              <w:tab w:val="left" w:pos="870"/>
              <w:tab w:val="right" w:leader="dot" w:pos="9060"/>
            </w:tabs>
          </w:pPr>
          <w:hyperlink w:history="1" w:anchor="_Toc791209197">
            <w:r w:rsidRPr="68244B52" w:rsidR="68244B52">
              <w:rPr>
                <w:rStyle w:val="Hyperkobling"/>
              </w:rPr>
              <w:t>9.2.2</w:t>
            </w:r>
            <w:r>
              <w:tab/>
            </w:r>
            <w:r w:rsidRPr="68244B52" w:rsidR="68244B52">
              <w:rPr>
                <w:rStyle w:val="Hyperkobling"/>
              </w:rPr>
              <w:t>Krav til bolig/hybel</w:t>
            </w:r>
            <w:r>
              <w:tab/>
            </w:r>
            <w:r>
              <w:fldChar w:fldCharType="begin"/>
            </w:r>
            <w:r>
              <w:instrText>PAGEREF _Toc791209197 \h</w:instrText>
            </w:r>
            <w:r>
              <w:fldChar w:fldCharType="separate"/>
            </w:r>
            <w:r w:rsidRPr="68244B52" w:rsidR="68244B52">
              <w:rPr>
                <w:rStyle w:val="Hyperkobling"/>
              </w:rPr>
              <w:t>13</w:t>
            </w:r>
            <w:r>
              <w:fldChar w:fldCharType="end"/>
            </w:r>
          </w:hyperlink>
        </w:p>
        <w:p w:rsidR="00412172" w:rsidP="68244B52" w:rsidRDefault="00412172" w14:paraId="4676937A" w14:textId="53D74D94">
          <w:pPr>
            <w:pStyle w:val="INNH2"/>
            <w:tabs>
              <w:tab w:val="left" w:pos="870"/>
              <w:tab w:val="right" w:leader="dot" w:pos="9060"/>
            </w:tabs>
          </w:pPr>
          <w:hyperlink w:history="1" w:anchor="_Toc1335524423">
            <w:r w:rsidRPr="68244B52" w:rsidR="68244B52">
              <w:rPr>
                <w:rStyle w:val="Hyperkobling"/>
              </w:rPr>
              <w:t>9.2.3</w:t>
            </w:r>
            <w:r>
              <w:tab/>
            </w:r>
            <w:r w:rsidRPr="68244B52" w:rsidR="68244B52">
              <w:rPr>
                <w:rStyle w:val="Hyperkobling"/>
              </w:rPr>
              <w:t>Krav til tjenestetilbudet</w:t>
            </w:r>
            <w:r>
              <w:tab/>
            </w:r>
            <w:r>
              <w:fldChar w:fldCharType="begin"/>
            </w:r>
            <w:r>
              <w:instrText>PAGEREF _Toc1335524423 \h</w:instrText>
            </w:r>
            <w:r>
              <w:fldChar w:fldCharType="separate"/>
            </w:r>
            <w:r w:rsidRPr="68244B52" w:rsidR="68244B52">
              <w:rPr>
                <w:rStyle w:val="Hyperkobling"/>
              </w:rPr>
              <w:t>13</w:t>
            </w:r>
            <w:r>
              <w:fldChar w:fldCharType="end"/>
            </w:r>
          </w:hyperlink>
        </w:p>
        <w:p w:rsidR="00412172" w:rsidP="68244B52" w:rsidRDefault="00412172" w14:paraId="4E049958" w14:textId="04E40789">
          <w:pPr>
            <w:pStyle w:val="INNH2"/>
            <w:tabs>
              <w:tab w:val="left" w:pos="870"/>
              <w:tab w:val="right" w:leader="dot" w:pos="9060"/>
            </w:tabs>
          </w:pPr>
          <w:hyperlink w:history="1" w:anchor="_Toc1232209373">
            <w:r w:rsidRPr="68244B52" w:rsidR="68244B52">
              <w:rPr>
                <w:rStyle w:val="Hyperkobling"/>
              </w:rPr>
              <w:t>9.2.4</w:t>
            </w:r>
            <w:r>
              <w:tab/>
            </w:r>
            <w:r w:rsidRPr="68244B52" w:rsidR="68244B52">
              <w:rPr>
                <w:rStyle w:val="Hyperkobling"/>
              </w:rPr>
              <w:t>Kompetansekrav</w:t>
            </w:r>
            <w:r>
              <w:tab/>
            </w:r>
            <w:r>
              <w:fldChar w:fldCharType="begin"/>
            </w:r>
            <w:r>
              <w:instrText>PAGEREF _Toc1232209373 \h</w:instrText>
            </w:r>
            <w:r>
              <w:fldChar w:fldCharType="separate"/>
            </w:r>
            <w:r w:rsidRPr="68244B52" w:rsidR="68244B52">
              <w:rPr>
                <w:rStyle w:val="Hyperkobling"/>
              </w:rPr>
              <w:t>13</w:t>
            </w:r>
            <w:r>
              <w:fldChar w:fldCharType="end"/>
            </w:r>
          </w:hyperlink>
        </w:p>
        <w:p w:rsidR="00412172" w:rsidP="68244B52" w:rsidRDefault="00412172" w14:paraId="217B9FA2" w14:textId="3E281BB7">
          <w:pPr>
            <w:pStyle w:val="INNH2"/>
            <w:tabs>
              <w:tab w:val="left" w:pos="870"/>
              <w:tab w:val="right" w:leader="dot" w:pos="9060"/>
            </w:tabs>
          </w:pPr>
          <w:hyperlink w:history="1" w:anchor="_Toc412030026">
            <w:r w:rsidRPr="68244B52" w:rsidR="68244B52">
              <w:rPr>
                <w:rStyle w:val="Hyperkobling"/>
              </w:rPr>
              <w:t>9.2.5</w:t>
            </w:r>
            <w:r>
              <w:tab/>
            </w:r>
            <w:r w:rsidRPr="68244B52" w:rsidR="68244B52">
              <w:rPr>
                <w:rStyle w:val="Hyperkobling"/>
              </w:rPr>
              <w:t>Krav til samarbeid</w:t>
            </w:r>
            <w:r>
              <w:tab/>
            </w:r>
            <w:r>
              <w:fldChar w:fldCharType="begin"/>
            </w:r>
            <w:r>
              <w:instrText>PAGEREF _Toc412030026 \h</w:instrText>
            </w:r>
            <w:r>
              <w:fldChar w:fldCharType="separate"/>
            </w:r>
            <w:r w:rsidRPr="68244B52" w:rsidR="68244B52">
              <w:rPr>
                <w:rStyle w:val="Hyperkobling"/>
              </w:rPr>
              <w:t>13</w:t>
            </w:r>
            <w:r>
              <w:fldChar w:fldCharType="end"/>
            </w:r>
          </w:hyperlink>
        </w:p>
        <w:p w:rsidR="00412172" w:rsidP="68244B52" w:rsidRDefault="00412172" w14:paraId="1EA7DB73" w14:textId="4D8D72CD">
          <w:pPr>
            <w:pStyle w:val="INNH1"/>
            <w:tabs>
              <w:tab w:val="left" w:pos="435"/>
              <w:tab w:val="right" w:leader="dot" w:pos="9060"/>
            </w:tabs>
          </w:pPr>
          <w:hyperlink w:history="1" w:anchor="_Toc799482766">
            <w:r w:rsidRPr="68244B52" w:rsidR="68244B52">
              <w:rPr>
                <w:rStyle w:val="Hyperkobling"/>
              </w:rPr>
              <w:t>10.</w:t>
            </w:r>
            <w:r>
              <w:tab/>
            </w:r>
            <w:r w:rsidRPr="68244B52" w:rsidR="68244B52">
              <w:rPr>
                <w:rStyle w:val="Hyperkobling"/>
              </w:rPr>
              <w:t>Leverandørens plikter</w:t>
            </w:r>
            <w:r>
              <w:tab/>
            </w:r>
            <w:r>
              <w:fldChar w:fldCharType="begin"/>
            </w:r>
            <w:r>
              <w:instrText>PAGEREF _Toc799482766 \h</w:instrText>
            </w:r>
            <w:r>
              <w:fldChar w:fldCharType="separate"/>
            </w:r>
            <w:r w:rsidRPr="68244B52" w:rsidR="68244B52">
              <w:rPr>
                <w:rStyle w:val="Hyperkobling"/>
              </w:rPr>
              <w:t>13</w:t>
            </w:r>
            <w:r>
              <w:fldChar w:fldCharType="end"/>
            </w:r>
          </w:hyperlink>
        </w:p>
        <w:p w:rsidR="00412172" w:rsidP="68244B52" w:rsidRDefault="00412172" w14:paraId="289A9D33" w14:textId="14CF7E3E">
          <w:pPr>
            <w:pStyle w:val="INNH2"/>
            <w:tabs>
              <w:tab w:val="left" w:pos="660"/>
              <w:tab w:val="right" w:leader="dot" w:pos="9060"/>
            </w:tabs>
          </w:pPr>
          <w:hyperlink w:history="1" w:anchor="_Toc366955139">
            <w:r w:rsidRPr="68244B52" w:rsidR="68244B52">
              <w:rPr>
                <w:rStyle w:val="Hyperkobling"/>
              </w:rPr>
              <w:t>10.1</w:t>
            </w:r>
            <w:r>
              <w:tab/>
            </w:r>
            <w:r w:rsidRPr="68244B52" w:rsidR="68244B52">
              <w:rPr>
                <w:rStyle w:val="Hyperkobling"/>
              </w:rPr>
              <w:t>Leverandørens ansvar</w:t>
            </w:r>
            <w:r>
              <w:tab/>
            </w:r>
            <w:r>
              <w:fldChar w:fldCharType="begin"/>
            </w:r>
            <w:r>
              <w:instrText>PAGEREF _Toc366955139 \h</w:instrText>
            </w:r>
            <w:r>
              <w:fldChar w:fldCharType="separate"/>
            </w:r>
            <w:r w:rsidRPr="68244B52" w:rsidR="68244B52">
              <w:rPr>
                <w:rStyle w:val="Hyperkobling"/>
              </w:rPr>
              <w:t>13</w:t>
            </w:r>
            <w:r>
              <w:fldChar w:fldCharType="end"/>
            </w:r>
          </w:hyperlink>
        </w:p>
        <w:p w:rsidR="00412172" w:rsidP="68244B52" w:rsidRDefault="00412172" w14:paraId="4E8D7FDF" w14:textId="6AEBA7DA">
          <w:pPr>
            <w:pStyle w:val="INNH2"/>
            <w:tabs>
              <w:tab w:val="left" w:pos="660"/>
              <w:tab w:val="right" w:leader="dot" w:pos="9060"/>
            </w:tabs>
          </w:pPr>
          <w:hyperlink w:history="1" w:anchor="_Toc996628987">
            <w:r w:rsidRPr="68244B52" w:rsidR="68244B52">
              <w:rPr>
                <w:rStyle w:val="Hyperkobling"/>
              </w:rPr>
              <w:t>10.2</w:t>
            </w:r>
            <w:r>
              <w:tab/>
            </w:r>
            <w:r w:rsidRPr="68244B52" w:rsidR="68244B52">
              <w:rPr>
                <w:rStyle w:val="Hyperkobling"/>
              </w:rPr>
              <w:t>Bruk av underleverandør</w:t>
            </w:r>
            <w:r>
              <w:tab/>
            </w:r>
            <w:r>
              <w:fldChar w:fldCharType="begin"/>
            </w:r>
            <w:r>
              <w:instrText>PAGEREF _Toc996628987 \h</w:instrText>
            </w:r>
            <w:r>
              <w:fldChar w:fldCharType="separate"/>
            </w:r>
            <w:r w:rsidRPr="68244B52" w:rsidR="68244B52">
              <w:rPr>
                <w:rStyle w:val="Hyperkobling"/>
              </w:rPr>
              <w:t>13</w:t>
            </w:r>
            <w:r>
              <w:fldChar w:fldCharType="end"/>
            </w:r>
          </w:hyperlink>
        </w:p>
        <w:p w:rsidR="00412172" w:rsidP="68244B52" w:rsidRDefault="00412172" w14:paraId="256F7FC1" w14:textId="69640040">
          <w:pPr>
            <w:pStyle w:val="INNH2"/>
            <w:tabs>
              <w:tab w:val="left" w:pos="660"/>
              <w:tab w:val="right" w:leader="dot" w:pos="9060"/>
            </w:tabs>
          </w:pPr>
          <w:hyperlink w:history="1" w:anchor="_Toc523861417">
            <w:r w:rsidRPr="68244B52" w:rsidR="68244B52">
              <w:rPr>
                <w:rStyle w:val="Hyperkobling"/>
              </w:rPr>
              <w:t>10.3</w:t>
            </w:r>
            <w:r>
              <w:tab/>
            </w:r>
            <w:r w:rsidRPr="68244B52" w:rsidR="68244B52">
              <w:rPr>
                <w:rStyle w:val="Hyperkobling"/>
              </w:rPr>
              <w:t>Personvern og informasjonssikkerhet (dersom leverandør skal behandle personopplysninger)</w:t>
            </w:r>
            <w:r>
              <w:tab/>
            </w:r>
            <w:r>
              <w:fldChar w:fldCharType="begin"/>
            </w:r>
            <w:r>
              <w:instrText>PAGEREF _Toc523861417 \h</w:instrText>
            </w:r>
            <w:r>
              <w:fldChar w:fldCharType="separate"/>
            </w:r>
            <w:r w:rsidRPr="68244B52" w:rsidR="68244B52">
              <w:rPr>
                <w:rStyle w:val="Hyperkobling"/>
              </w:rPr>
              <w:t>13</w:t>
            </w:r>
            <w:r>
              <w:fldChar w:fldCharType="end"/>
            </w:r>
          </w:hyperlink>
        </w:p>
        <w:p w:rsidR="00412172" w:rsidP="68244B52" w:rsidRDefault="00412172" w14:paraId="4184DE9D" w14:textId="4CFDB2E2">
          <w:pPr>
            <w:pStyle w:val="INNH2"/>
            <w:tabs>
              <w:tab w:val="left" w:pos="660"/>
              <w:tab w:val="right" w:leader="dot" w:pos="9060"/>
            </w:tabs>
          </w:pPr>
          <w:hyperlink w:history="1" w:anchor="_Toc1821848858">
            <w:r w:rsidRPr="68244B52" w:rsidR="68244B52">
              <w:rPr>
                <w:rStyle w:val="Hyperkobling"/>
              </w:rPr>
              <w:t>10.4</w:t>
            </w:r>
            <w:r>
              <w:tab/>
            </w:r>
            <w:r w:rsidRPr="68244B52" w:rsidR="68244B52">
              <w:rPr>
                <w:rStyle w:val="Hyperkobling"/>
              </w:rPr>
              <w:t>Forsikringer</w:t>
            </w:r>
            <w:r>
              <w:tab/>
            </w:r>
            <w:r>
              <w:fldChar w:fldCharType="begin"/>
            </w:r>
            <w:r>
              <w:instrText>PAGEREF _Toc1821848858 \h</w:instrText>
            </w:r>
            <w:r>
              <w:fldChar w:fldCharType="separate"/>
            </w:r>
            <w:r w:rsidRPr="68244B52" w:rsidR="68244B52">
              <w:rPr>
                <w:rStyle w:val="Hyperkobling"/>
              </w:rPr>
              <w:t>14</w:t>
            </w:r>
            <w:r>
              <w:fldChar w:fldCharType="end"/>
            </w:r>
          </w:hyperlink>
        </w:p>
        <w:p w:rsidR="00412172" w:rsidP="68244B52" w:rsidRDefault="00412172" w14:paraId="215CFC29" w14:textId="3EE6C7C0">
          <w:pPr>
            <w:pStyle w:val="INNH2"/>
            <w:tabs>
              <w:tab w:val="left" w:pos="660"/>
              <w:tab w:val="right" w:leader="dot" w:pos="9060"/>
            </w:tabs>
          </w:pPr>
          <w:hyperlink w:history="1" w:anchor="_Toc1686730891">
            <w:r w:rsidRPr="68244B52" w:rsidR="68244B52">
              <w:rPr>
                <w:rStyle w:val="Hyperkobling"/>
              </w:rPr>
              <w:t>10.5</w:t>
            </w:r>
            <w:r>
              <w:tab/>
            </w:r>
            <w:r w:rsidRPr="68244B52" w:rsidR="68244B52">
              <w:rPr>
                <w:rStyle w:val="Hyperkobling"/>
              </w:rPr>
              <w:t>Overføring av rettigheter</w:t>
            </w:r>
            <w:r>
              <w:tab/>
            </w:r>
            <w:r>
              <w:fldChar w:fldCharType="begin"/>
            </w:r>
            <w:r>
              <w:instrText>PAGEREF _Toc1686730891 \h</w:instrText>
            </w:r>
            <w:r>
              <w:fldChar w:fldCharType="separate"/>
            </w:r>
            <w:r w:rsidRPr="68244B52" w:rsidR="68244B52">
              <w:rPr>
                <w:rStyle w:val="Hyperkobling"/>
              </w:rPr>
              <w:t>14</w:t>
            </w:r>
            <w:r>
              <w:fldChar w:fldCharType="end"/>
            </w:r>
          </w:hyperlink>
        </w:p>
        <w:p w:rsidR="00412172" w:rsidP="68244B52" w:rsidRDefault="00412172" w14:paraId="0742838B" w14:textId="0AE517CF">
          <w:pPr>
            <w:pStyle w:val="INNH2"/>
            <w:tabs>
              <w:tab w:val="left" w:pos="660"/>
              <w:tab w:val="right" w:leader="dot" w:pos="9060"/>
            </w:tabs>
          </w:pPr>
          <w:hyperlink w:history="1" w:anchor="_Toc1791942916">
            <w:r w:rsidRPr="68244B52" w:rsidR="68244B52">
              <w:rPr>
                <w:rStyle w:val="Hyperkobling"/>
              </w:rPr>
              <w:t>10.6</w:t>
            </w:r>
            <w:r>
              <w:tab/>
            </w:r>
            <w:r w:rsidRPr="68244B52" w:rsidR="68244B52">
              <w:rPr>
                <w:rStyle w:val="Hyperkobling"/>
              </w:rPr>
              <w:t>Kompetanseoverføring</w:t>
            </w:r>
            <w:r>
              <w:tab/>
            </w:r>
            <w:r>
              <w:fldChar w:fldCharType="begin"/>
            </w:r>
            <w:r>
              <w:instrText>PAGEREF _Toc1791942916 \h</w:instrText>
            </w:r>
            <w:r>
              <w:fldChar w:fldCharType="separate"/>
            </w:r>
            <w:r w:rsidRPr="68244B52" w:rsidR="68244B52">
              <w:rPr>
                <w:rStyle w:val="Hyperkobling"/>
              </w:rPr>
              <w:t>14</w:t>
            </w:r>
            <w:r>
              <w:fldChar w:fldCharType="end"/>
            </w:r>
          </w:hyperlink>
        </w:p>
        <w:p w:rsidR="00412172" w:rsidP="68244B52" w:rsidRDefault="00412172" w14:paraId="1DBD2C63" w14:textId="5FFFDDEC">
          <w:pPr>
            <w:pStyle w:val="INNH2"/>
            <w:tabs>
              <w:tab w:val="left" w:pos="660"/>
              <w:tab w:val="right" w:leader="dot" w:pos="9060"/>
            </w:tabs>
          </w:pPr>
          <w:hyperlink w:history="1" w:anchor="_Toc1448402488">
            <w:r w:rsidRPr="68244B52" w:rsidR="68244B52">
              <w:rPr>
                <w:rStyle w:val="Hyperkobling"/>
              </w:rPr>
              <w:t>10.7</w:t>
            </w:r>
            <w:r>
              <w:tab/>
            </w:r>
            <w:r w:rsidRPr="68244B52" w:rsidR="68244B52">
              <w:rPr>
                <w:rStyle w:val="Hyperkobling"/>
              </w:rPr>
              <w:t>Reklame og kundepleie</w:t>
            </w:r>
            <w:r>
              <w:tab/>
            </w:r>
            <w:r>
              <w:fldChar w:fldCharType="begin"/>
            </w:r>
            <w:r>
              <w:instrText>PAGEREF _Toc1448402488 \h</w:instrText>
            </w:r>
            <w:r>
              <w:fldChar w:fldCharType="separate"/>
            </w:r>
            <w:r w:rsidRPr="68244B52" w:rsidR="68244B52">
              <w:rPr>
                <w:rStyle w:val="Hyperkobling"/>
              </w:rPr>
              <w:t>14</w:t>
            </w:r>
            <w:r>
              <w:fldChar w:fldCharType="end"/>
            </w:r>
          </w:hyperlink>
        </w:p>
        <w:p w:rsidR="00412172" w:rsidP="68244B52" w:rsidRDefault="00412172" w14:paraId="7D5C90FA" w14:textId="50CEB3A9">
          <w:pPr>
            <w:pStyle w:val="INNH1"/>
            <w:tabs>
              <w:tab w:val="left" w:pos="435"/>
              <w:tab w:val="right" w:leader="dot" w:pos="9060"/>
            </w:tabs>
          </w:pPr>
          <w:hyperlink w:history="1" w:anchor="_Toc453453794">
            <w:r w:rsidRPr="68244B52" w:rsidR="68244B52">
              <w:rPr>
                <w:rStyle w:val="Hyperkobling"/>
              </w:rPr>
              <w:t>11.</w:t>
            </w:r>
            <w:r>
              <w:tab/>
            </w:r>
            <w:r w:rsidRPr="68244B52" w:rsidR="68244B52">
              <w:rPr>
                <w:rStyle w:val="Hyperkobling"/>
              </w:rPr>
              <w:t>Kundens plikter</w:t>
            </w:r>
            <w:r>
              <w:tab/>
            </w:r>
            <w:r>
              <w:fldChar w:fldCharType="begin"/>
            </w:r>
            <w:r>
              <w:instrText>PAGEREF _Toc453453794 \h</w:instrText>
            </w:r>
            <w:r>
              <w:fldChar w:fldCharType="separate"/>
            </w:r>
            <w:r w:rsidRPr="68244B52" w:rsidR="68244B52">
              <w:rPr>
                <w:rStyle w:val="Hyperkobling"/>
              </w:rPr>
              <w:t>15</w:t>
            </w:r>
            <w:r>
              <w:fldChar w:fldCharType="end"/>
            </w:r>
          </w:hyperlink>
        </w:p>
        <w:p w:rsidR="00412172" w:rsidP="68244B52" w:rsidRDefault="00412172" w14:paraId="6332BDCE" w14:textId="141F72AF">
          <w:pPr>
            <w:pStyle w:val="INNH2"/>
            <w:tabs>
              <w:tab w:val="left" w:pos="660"/>
              <w:tab w:val="right" w:leader="dot" w:pos="9060"/>
            </w:tabs>
          </w:pPr>
          <w:hyperlink w:history="1" w:anchor="_Toc480854736">
            <w:r w:rsidRPr="68244B52" w:rsidR="68244B52">
              <w:rPr>
                <w:rStyle w:val="Hyperkobling"/>
              </w:rPr>
              <w:t>11.1</w:t>
            </w:r>
            <w:r>
              <w:tab/>
            </w:r>
            <w:r w:rsidRPr="68244B52" w:rsidR="68244B52">
              <w:rPr>
                <w:rStyle w:val="Hyperkobling"/>
              </w:rPr>
              <w:t>Betaling</w:t>
            </w:r>
            <w:r>
              <w:tab/>
            </w:r>
            <w:r>
              <w:fldChar w:fldCharType="begin"/>
            </w:r>
            <w:r>
              <w:instrText>PAGEREF _Toc480854736 \h</w:instrText>
            </w:r>
            <w:r>
              <w:fldChar w:fldCharType="separate"/>
            </w:r>
            <w:r w:rsidRPr="68244B52" w:rsidR="68244B52">
              <w:rPr>
                <w:rStyle w:val="Hyperkobling"/>
              </w:rPr>
              <w:t>15</w:t>
            </w:r>
            <w:r>
              <w:fldChar w:fldCharType="end"/>
            </w:r>
          </w:hyperlink>
        </w:p>
        <w:p w:rsidR="00412172" w:rsidP="68244B52" w:rsidRDefault="00412172" w14:paraId="2CA872C3" w14:textId="5379CB1F">
          <w:pPr>
            <w:pStyle w:val="INNH2"/>
            <w:tabs>
              <w:tab w:val="left" w:pos="660"/>
              <w:tab w:val="right" w:leader="dot" w:pos="9060"/>
            </w:tabs>
          </w:pPr>
          <w:hyperlink w:history="1" w:anchor="_Toc578513438">
            <w:r w:rsidRPr="68244B52" w:rsidR="68244B52">
              <w:rPr>
                <w:rStyle w:val="Hyperkobling"/>
              </w:rPr>
              <w:t>11.2</w:t>
            </w:r>
            <w:r>
              <w:tab/>
            </w:r>
            <w:r w:rsidRPr="68244B52" w:rsidR="68244B52">
              <w:rPr>
                <w:rStyle w:val="Hyperkobling"/>
              </w:rPr>
              <w:t>Kundens medvirkning</w:t>
            </w:r>
            <w:r>
              <w:tab/>
            </w:r>
            <w:r>
              <w:fldChar w:fldCharType="begin"/>
            </w:r>
            <w:r>
              <w:instrText>PAGEREF _Toc578513438 \h</w:instrText>
            </w:r>
            <w:r>
              <w:fldChar w:fldCharType="separate"/>
            </w:r>
            <w:r w:rsidRPr="68244B52" w:rsidR="68244B52">
              <w:rPr>
                <w:rStyle w:val="Hyperkobling"/>
              </w:rPr>
              <w:t>15</w:t>
            </w:r>
            <w:r>
              <w:fldChar w:fldCharType="end"/>
            </w:r>
          </w:hyperlink>
        </w:p>
        <w:p w:rsidR="00412172" w:rsidP="68244B52" w:rsidRDefault="00412172" w14:paraId="55475E08" w14:textId="5056EE5D">
          <w:pPr>
            <w:pStyle w:val="INNH2"/>
            <w:tabs>
              <w:tab w:val="left" w:pos="660"/>
              <w:tab w:val="right" w:leader="dot" w:pos="9060"/>
            </w:tabs>
          </w:pPr>
          <w:hyperlink w:history="1" w:anchor="_Toc716001724">
            <w:r w:rsidRPr="68244B52" w:rsidR="68244B52">
              <w:rPr>
                <w:rStyle w:val="Hyperkobling"/>
              </w:rPr>
              <w:t>11.3</w:t>
            </w:r>
            <w:r>
              <w:tab/>
            </w:r>
            <w:r w:rsidRPr="68244B52" w:rsidR="68244B52">
              <w:rPr>
                <w:rStyle w:val="Hyperkobling"/>
              </w:rPr>
              <w:t>Taushetsplikt</w:t>
            </w:r>
            <w:r>
              <w:tab/>
            </w:r>
            <w:r>
              <w:fldChar w:fldCharType="begin"/>
            </w:r>
            <w:r>
              <w:instrText>PAGEREF _Toc716001724 \h</w:instrText>
            </w:r>
            <w:r>
              <w:fldChar w:fldCharType="separate"/>
            </w:r>
            <w:r w:rsidRPr="68244B52" w:rsidR="68244B52">
              <w:rPr>
                <w:rStyle w:val="Hyperkobling"/>
              </w:rPr>
              <w:t>15</w:t>
            </w:r>
            <w:r>
              <w:fldChar w:fldCharType="end"/>
            </w:r>
          </w:hyperlink>
        </w:p>
        <w:p w:rsidR="00412172" w:rsidP="68244B52" w:rsidRDefault="00412172" w14:paraId="2DEF45C7" w14:textId="1A2CAF35">
          <w:pPr>
            <w:pStyle w:val="INNH1"/>
            <w:tabs>
              <w:tab w:val="left" w:pos="435"/>
              <w:tab w:val="right" w:leader="dot" w:pos="9060"/>
            </w:tabs>
          </w:pPr>
          <w:hyperlink w:history="1" w:anchor="_Toc502780309">
            <w:r w:rsidRPr="68244B52" w:rsidR="68244B52">
              <w:rPr>
                <w:rStyle w:val="Hyperkobling"/>
              </w:rPr>
              <w:t>12.</w:t>
            </w:r>
            <w:r>
              <w:tab/>
            </w:r>
            <w:r w:rsidRPr="68244B52" w:rsidR="68244B52">
              <w:rPr>
                <w:rStyle w:val="Hyperkobling"/>
              </w:rPr>
              <w:t>Mislighold</w:t>
            </w:r>
            <w:r>
              <w:tab/>
            </w:r>
            <w:r>
              <w:fldChar w:fldCharType="begin"/>
            </w:r>
            <w:r>
              <w:instrText>PAGEREF _Toc502780309 \h</w:instrText>
            </w:r>
            <w:r>
              <w:fldChar w:fldCharType="separate"/>
            </w:r>
            <w:r w:rsidRPr="68244B52" w:rsidR="68244B52">
              <w:rPr>
                <w:rStyle w:val="Hyperkobling"/>
              </w:rPr>
              <w:t>15</w:t>
            </w:r>
            <w:r>
              <w:fldChar w:fldCharType="end"/>
            </w:r>
          </w:hyperlink>
        </w:p>
        <w:p w:rsidR="00412172" w:rsidP="68244B52" w:rsidRDefault="00412172" w14:paraId="4F54BA36" w14:textId="336E6C1C">
          <w:pPr>
            <w:pStyle w:val="INNH2"/>
            <w:tabs>
              <w:tab w:val="left" w:pos="660"/>
              <w:tab w:val="right" w:leader="dot" w:pos="9060"/>
            </w:tabs>
          </w:pPr>
          <w:hyperlink w:history="1" w:anchor="_Toc1155907988">
            <w:r w:rsidRPr="68244B52" w:rsidR="68244B52">
              <w:rPr>
                <w:rStyle w:val="Hyperkobling"/>
              </w:rPr>
              <w:t>12.1</w:t>
            </w:r>
            <w:r>
              <w:tab/>
            </w:r>
            <w:r w:rsidRPr="68244B52" w:rsidR="68244B52">
              <w:rPr>
                <w:rStyle w:val="Hyperkobling"/>
              </w:rPr>
              <w:t>Hva regnes som mislighold</w:t>
            </w:r>
            <w:r>
              <w:tab/>
            </w:r>
            <w:r>
              <w:fldChar w:fldCharType="begin"/>
            </w:r>
            <w:r>
              <w:instrText>PAGEREF _Toc1155907988 \h</w:instrText>
            </w:r>
            <w:r>
              <w:fldChar w:fldCharType="separate"/>
            </w:r>
            <w:r w:rsidRPr="68244B52" w:rsidR="68244B52">
              <w:rPr>
                <w:rStyle w:val="Hyperkobling"/>
              </w:rPr>
              <w:t>15</w:t>
            </w:r>
            <w:r>
              <w:fldChar w:fldCharType="end"/>
            </w:r>
          </w:hyperlink>
        </w:p>
        <w:p w:rsidR="00412172" w:rsidP="68244B52" w:rsidRDefault="00412172" w14:paraId="00787812" w14:textId="3CD112C8">
          <w:pPr>
            <w:pStyle w:val="INNH2"/>
            <w:tabs>
              <w:tab w:val="left" w:pos="660"/>
              <w:tab w:val="right" w:leader="dot" w:pos="9060"/>
            </w:tabs>
          </w:pPr>
          <w:hyperlink w:history="1" w:anchor="_Toc31806195">
            <w:r w:rsidRPr="68244B52" w:rsidR="68244B52">
              <w:rPr>
                <w:rStyle w:val="Hyperkobling"/>
              </w:rPr>
              <w:t>12.2</w:t>
            </w:r>
            <w:r>
              <w:tab/>
            </w:r>
            <w:r w:rsidRPr="68244B52" w:rsidR="68244B52">
              <w:rPr>
                <w:rStyle w:val="Hyperkobling"/>
              </w:rPr>
              <w:t>Varslingsplikt</w:t>
            </w:r>
            <w:r>
              <w:tab/>
            </w:r>
            <w:r>
              <w:fldChar w:fldCharType="begin"/>
            </w:r>
            <w:r>
              <w:instrText>PAGEREF _Toc31806195 \h</w:instrText>
            </w:r>
            <w:r>
              <w:fldChar w:fldCharType="separate"/>
            </w:r>
            <w:r w:rsidRPr="68244B52" w:rsidR="68244B52">
              <w:rPr>
                <w:rStyle w:val="Hyperkobling"/>
              </w:rPr>
              <w:t>15</w:t>
            </w:r>
            <w:r>
              <w:fldChar w:fldCharType="end"/>
            </w:r>
          </w:hyperlink>
        </w:p>
        <w:p w:rsidR="00412172" w:rsidP="68244B52" w:rsidRDefault="00412172" w14:paraId="28A304D6" w14:textId="5BA0BEF8">
          <w:pPr>
            <w:pStyle w:val="INNH2"/>
            <w:tabs>
              <w:tab w:val="left" w:pos="660"/>
              <w:tab w:val="right" w:leader="dot" w:pos="9060"/>
            </w:tabs>
          </w:pPr>
          <w:hyperlink w:history="1" w:anchor="_Toc1999384655">
            <w:r w:rsidRPr="68244B52" w:rsidR="68244B52">
              <w:rPr>
                <w:rStyle w:val="Hyperkobling"/>
              </w:rPr>
              <w:t>12.3</w:t>
            </w:r>
            <w:r>
              <w:tab/>
            </w:r>
            <w:r w:rsidRPr="68244B52" w:rsidR="68244B52">
              <w:rPr>
                <w:rStyle w:val="Hyperkobling"/>
              </w:rPr>
              <w:t>Reklamasjon</w:t>
            </w:r>
            <w:r>
              <w:tab/>
            </w:r>
            <w:r>
              <w:fldChar w:fldCharType="begin"/>
            </w:r>
            <w:r>
              <w:instrText>PAGEREF _Toc1999384655 \h</w:instrText>
            </w:r>
            <w:r>
              <w:fldChar w:fldCharType="separate"/>
            </w:r>
            <w:r w:rsidRPr="68244B52" w:rsidR="68244B52">
              <w:rPr>
                <w:rStyle w:val="Hyperkobling"/>
              </w:rPr>
              <w:t>16</w:t>
            </w:r>
            <w:r>
              <w:fldChar w:fldCharType="end"/>
            </w:r>
          </w:hyperlink>
        </w:p>
        <w:p w:rsidR="00412172" w:rsidP="68244B52" w:rsidRDefault="00412172" w14:paraId="10FD455C" w14:textId="085BAB1E">
          <w:pPr>
            <w:pStyle w:val="INNH2"/>
            <w:tabs>
              <w:tab w:val="left" w:pos="660"/>
              <w:tab w:val="right" w:leader="dot" w:pos="9060"/>
            </w:tabs>
          </w:pPr>
          <w:hyperlink w:history="1" w:anchor="_Toc1785053581">
            <w:r w:rsidRPr="68244B52" w:rsidR="68244B52">
              <w:rPr>
                <w:rStyle w:val="Hyperkobling"/>
              </w:rPr>
              <w:t>12.4</w:t>
            </w:r>
            <w:r>
              <w:tab/>
            </w:r>
            <w:r w:rsidRPr="68244B52" w:rsidR="68244B52">
              <w:rPr>
                <w:rStyle w:val="Hyperkobling"/>
              </w:rPr>
              <w:t>Misligholdsbeføyelser</w:t>
            </w:r>
            <w:r>
              <w:tab/>
            </w:r>
            <w:r>
              <w:fldChar w:fldCharType="begin"/>
            </w:r>
            <w:r>
              <w:instrText>PAGEREF _Toc1785053581 \h</w:instrText>
            </w:r>
            <w:r>
              <w:fldChar w:fldCharType="separate"/>
            </w:r>
            <w:r w:rsidRPr="68244B52" w:rsidR="68244B52">
              <w:rPr>
                <w:rStyle w:val="Hyperkobling"/>
              </w:rPr>
              <w:t>16</w:t>
            </w:r>
            <w:r>
              <w:fldChar w:fldCharType="end"/>
            </w:r>
          </w:hyperlink>
        </w:p>
        <w:p w:rsidR="00412172" w:rsidP="68244B52" w:rsidRDefault="00412172" w14:paraId="5F5AA191" w14:textId="552D49A1">
          <w:pPr>
            <w:pStyle w:val="INNH2"/>
            <w:tabs>
              <w:tab w:val="left" w:pos="1095"/>
              <w:tab w:val="right" w:leader="dot" w:pos="9060"/>
            </w:tabs>
          </w:pPr>
          <w:hyperlink w:history="1" w:anchor="_Toc1139233358">
            <w:r w:rsidRPr="68244B52" w:rsidR="68244B52">
              <w:rPr>
                <w:rStyle w:val="Hyperkobling"/>
              </w:rPr>
              <w:t>12.4.1</w:t>
            </w:r>
            <w:r>
              <w:tab/>
            </w:r>
            <w:r w:rsidRPr="68244B52" w:rsidR="68244B52">
              <w:rPr>
                <w:rStyle w:val="Hyperkobling"/>
              </w:rPr>
              <w:t>Tilbakehold av ytelser</w:t>
            </w:r>
            <w:r>
              <w:tab/>
            </w:r>
            <w:r>
              <w:fldChar w:fldCharType="begin"/>
            </w:r>
            <w:r>
              <w:instrText>PAGEREF _Toc1139233358 \h</w:instrText>
            </w:r>
            <w:r>
              <w:fldChar w:fldCharType="separate"/>
            </w:r>
            <w:r w:rsidRPr="68244B52" w:rsidR="68244B52">
              <w:rPr>
                <w:rStyle w:val="Hyperkobling"/>
              </w:rPr>
              <w:t>16</w:t>
            </w:r>
            <w:r>
              <w:fldChar w:fldCharType="end"/>
            </w:r>
          </w:hyperlink>
        </w:p>
        <w:p w:rsidR="00412172" w:rsidP="68244B52" w:rsidRDefault="00412172" w14:paraId="32F51048" w14:textId="408BD9CC">
          <w:pPr>
            <w:pStyle w:val="INNH2"/>
            <w:tabs>
              <w:tab w:val="left" w:pos="1095"/>
              <w:tab w:val="right" w:leader="dot" w:pos="9060"/>
            </w:tabs>
          </w:pPr>
          <w:hyperlink w:history="1" w:anchor="_Toc2113294437">
            <w:r w:rsidRPr="68244B52" w:rsidR="68244B52">
              <w:rPr>
                <w:rStyle w:val="Hyperkobling"/>
              </w:rPr>
              <w:t>12.4.2</w:t>
            </w:r>
            <w:r>
              <w:tab/>
            </w:r>
            <w:r w:rsidRPr="68244B52" w:rsidR="68244B52">
              <w:rPr>
                <w:rStyle w:val="Hyperkobling"/>
              </w:rPr>
              <w:t>Dekningskjøp</w:t>
            </w:r>
            <w:r>
              <w:tab/>
            </w:r>
            <w:r>
              <w:fldChar w:fldCharType="begin"/>
            </w:r>
            <w:r>
              <w:instrText>PAGEREF _Toc2113294437 \h</w:instrText>
            </w:r>
            <w:r>
              <w:fldChar w:fldCharType="separate"/>
            </w:r>
            <w:r w:rsidRPr="68244B52" w:rsidR="68244B52">
              <w:rPr>
                <w:rStyle w:val="Hyperkobling"/>
              </w:rPr>
              <w:t>16</w:t>
            </w:r>
            <w:r>
              <w:fldChar w:fldCharType="end"/>
            </w:r>
          </w:hyperlink>
        </w:p>
        <w:p w:rsidR="00412172" w:rsidP="68244B52" w:rsidRDefault="00412172" w14:paraId="7E7E58CB" w14:textId="5A51958A">
          <w:pPr>
            <w:pStyle w:val="INNH2"/>
            <w:tabs>
              <w:tab w:val="left" w:pos="1095"/>
              <w:tab w:val="right" w:leader="dot" w:pos="9060"/>
            </w:tabs>
          </w:pPr>
          <w:hyperlink w:history="1" w:anchor="_Toc1698638156">
            <w:r w:rsidRPr="68244B52" w:rsidR="68244B52">
              <w:rPr>
                <w:rStyle w:val="Hyperkobling"/>
              </w:rPr>
              <w:t>12.4.3</w:t>
            </w:r>
            <w:r>
              <w:tab/>
            </w:r>
            <w:r w:rsidRPr="68244B52" w:rsidR="68244B52">
              <w:rPr>
                <w:rStyle w:val="Hyperkobling"/>
              </w:rPr>
              <w:t>Prisavslag</w:t>
            </w:r>
            <w:r>
              <w:tab/>
            </w:r>
            <w:r>
              <w:fldChar w:fldCharType="begin"/>
            </w:r>
            <w:r>
              <w:instrText>PAGEREF _Toc1698638156 \h</w:instrText>
            </w:r>
            <w:r>
              <w:fldChar w:fldCharType="separate"/>
            </w:r>
            <w:r w:rsidRPr="68244B52" w:rsidR="68244B52">
              <w:rPr>
                <w:rStyle w:val="Hyperkobling"/>
              </w:rPr>
              <w:t>16</w:t>
            </w:r>
            <w:r>
              <w:fldChar w:fldCharType="end"/>
            </w:r>
          </w:hyperlink>
        </w:p>
        <w:p w:rsidR="00412172" w:rsidP="68244B52" w:rsidRDefault="00412172" w14:paraId="50215E41" w14:textId="774667DC">
          <w:pPr>
            <w:pStyle w:val="INNH2"/>
            <w:tabs>
              <w:tab w:val="left" w:pos="1095"/>
              <w:tab w:val="right" w:leader="dot" w:pos="9060"/>
            </w:tabs>
          </w:pPr>
          <w:hyperlink w:history="1" w:anchor="_Toc1877326300">
            <w:r w:rsidRPr="68244B52" w:rsidR="68244B52">
              <w:rPr>
                <w:rStyle w:val="Hyperkobling"/>
              </w:rPr>
              <w:t>12.4.4</w:t>
            </w:r>
            <w:r>
              <w:tab/>
            </w:r>
            <w:r w:rsidRPr="68244B52" w:rsidR="68244B52">
              <w:rPr>
                <w:rStyle w:val="Hyperkobling"/>
              </w:rPr>
              <w:t>Heving</w:t>
            </w:r>
            <w:r>
              <w:tab/>
            </w:r>
            <w:r>
              <w:fldChar w:fldCharType="begin"/>
            </w:r>
            <w:r>
              <w:instrText>PAGEREF _Toc1877326300 \h</w:instrText>
            </w:r>
            <w:r>
              <w:fldChar w:fldCharType="separate"/>
            </w:r>
            <w:r w:rsidRPr="68244B52" w:rsidR="68244B52">
              <w:rPr>
                <w:rStyle w:val="Hyperkobling"/>
              </w:rPr>
              <w:t>16</w:t>
            </w:r>
            <w:r>
              <w:fldChar w:fldCharType="end"/>
            </w:r>
          </w:hyperlink>
        </w:p>
        <w:p w:rsidR="00412172" w:rsidP="68244B52" w:rsidRDefault="00412172" w14:paraId="2B29BCDB" w14:textId="4AD7052F">
          <w:pPr>
            <w:pStyle w:val="INNH2"/>
            <w:tabs>
              <w:tab w:val="left" w:pos="1095"/>
              <w:tab w:val="right" w:leader="dot" w:pos="9060"/>
            </w:tabs>
          </w:pPr>
          <w:hyperlink w:history="1" w:anchor="_Toc377232510">
            <w:r w:rsidRPr="68244B52" w:rsidR="68244B52">
              <w:rPr>
                <w:rStyle w:val="Hyperkobling"/>
              </w:rPr>
              <w:t>12.4.5</w:t>
            </w:r>
            <w:r>
              <w:tab/>
            </w:r>
            <w:r w:rsidRPr="68244B52" w:rsidR="68244B52">
              <w:rPr>
                <w:rStyle w:val="Hyperkobling"/>
              </w:rPr>
              <w:t>Dagbot for brudd på frister og øvrige kontraktsbestemmelser</w:t>
            </w:r>
            <w:r>
              <w:tab/>
            </w:r>
            <w:r>
              <w:fldChar w:fldCharType="begin"/>
            </w:r>
            <w:r>
              <w:instrText>PAGEREF _Toc377232510 \h</w:instrText>
            </w:r>
            <w:r>
              <w:fldChar w:fldCharType="separate"/>
            </w:r>
            <w:r w:rsidRPr="68244B52" w:rsidR="68244B52">
              <w:rPr>
                <w:rStyle w:val="Hyperkobling"/>
              </w:rPr>
              <w:t>17</w:t>
            </w:r>
            <w:r>
              <w:fldChar w:fldCharType="end"/>
            </w:r>
          </w:hyperlink>
        </w:p>
        <w:p w:rsidR="00412172" w:rsidP="68244B52" w:rsidRDefault="00412172" w14:paraId="7B3EDDD8" w14:textId="7BB8C3E1">
          <w:pPr>
            <w:pStyle w:val="INNH2"/>
            <w:tabs>
              <w:tab w:val="left" w:pos="1095"/>
              <w:tab w:val="right" w:leader="dot" w:pos="9060"/>
            </w:tabs>
          </w:pPr>
          <w:hyperlink w:history="1" w:anchor="_Toc4976722">
            <w:r w:rsidRPr="68244B52" w:rsidR="68244B52">
              <w:rPr>
                <w:rStyle w:val="Hyperkobling"/>
              </w:rPr>
              <w:t>12.4.6</w:t>
            </w:r>
            <w:r>
              <w:tab/>
            </w:r>
            <w:r w:rsidRPr="68244B52" w:rsidR="68244B52">
              <w:rPr>
                <w:rStyle w:val="Hyperkobling"/>
              </w:rPr>
              <w:t>Erstatning</w:t>
            </w:r>
            <w:r>
              <w:tab/>
            </w:r>
            <w:r>
              <w:fldChar w:fldCharType="begin"/>
            </w:r>
            <w:r>
              <w:instrText>PAGEREF _Toc4976722 \h</w:instrText>
            </w:r>
            <w:r>
              <w:fldChar w:fldCharType="separate"/>
            </w:r>
            <w:r w:rsidRPr="68244B52" w:rsidR="68244B52">
              <w:rPr>
                <w:rStyle w:val="Hyperkobling"/>
              </w:rPr>
              <w:t>17</w:t>
            </w:r>
            <w:r>
              <w:fldChar w:fldCharType="end"/>
            </w:r>
          </w:hyperlink>
        </w:p>
        <w:p w:rsidR="00412172" w:rsidP="68244B52" w:rsidRDefault="00412172" w14:paraId="35D1A1D4" w14:textId="2E4F5782">
          <w:pPr>
            <w:pStyle w:val="INNH1"/>
            <w:tabs>
              <w:tab w:val="left" w:pos="435"/>
              <w:tab w:val="right" w:leader="dot" w:pos="9060"/>
            </w:tabs>
          </w:pPr>
          <w:hyperlink w:history="1" w:anchor="_Toc1884805153">
            <w:r w:rsidRPr="68244B52" w:rsidR="68244B52">
              <w:rPr>
                <w:rStyle w:val="Hyperkobling"/>
              </w:rPr>
              <w:t>13.</w:t>
            </w:r>
            <w:r>
              <w:tab/>
            </w:r>
            <w:r w:rsidRPr="68244B52" w:rsidR="68244B52">
              <w:rPr>
                <w:rStyle w:val="Hyperkobling"/>
              </w:rPr>
              <w:t>Oppfølging og samarbeid</w:t>
            </w:r>
            <w:r>
              <w:tab/>
            </w:r>
            <w:r>
              <w:fldChar w:fldCharType="begin"/>
            </w:r>
            <w:r>
              <w:instrText>PAGEREF _Toc1884805153 \h</w:instrText>
            </w:r>
            <w:r>
              <w:fldChar w:fldCharType="separate"/>
            </w:r>
            <w:r w:rsidRPr="68244B52" w:rsidR="68244B52">
              <w:rPr>
                <w:rStyle w:val="Hyperkobling"/>
              </w:rPr>
              <w:t>17</w:t>
            </w:r>
            <w:r>
              <w:fldChar w:fldCharType="end"/>
            </w:r>
          </w:hyperlink>
        </w:p>
        <w:p w:rsidR="00412172" w:rsidP="68244B52" w:rsidRDefault="00412172" w14:paraId="463A0D52" w14:textId="446FC61E">
          <w:pPr>
            <w:pStyle w:val="INNH2"/>
            <w:tabs>
              <w:tab w:val="left" w:pos="660"/>
              <w:tab w:val="right" w:leader="dot" w:pos="9060"/>
            </w:tabs>
          </w:pPr>
          <w:hyperlink w:history="1" w:anchor="_Toc1143259524">
            <w:r w:rsidRPr="68244B52" w:rsidR="68244B52">
              <w:rPr>
                <w:rStyle w:val="Hyperkobling"/>
              </w:rPr>
              <w:t>13.1</w:t>
            </w:r>
            <w:r>
              <w:tab/>
            </w:r>
            <w:r w:rsidRPr="68244B52" w:rsidR="68244B52">
              <w:rPr>
                <w:rStyle w:val="Hyperkobling"/>
              </w:rPr>
              <w:t>Statistikk</w:t>
            </w:r>
            <w:r>
              <w:tab/>
            </w:r>
            <w:r>
              <w:fldChar w:fldCharType="begin"/>
            </w:r>
            <w:r>
              <w:instrText>PAGEREF _Toc1143259524 \h</w:instrText>
            </w:r>
            <w:r>
              <w:fldChar w:fldCharType="separate"/>
            </w:r>
            <w:r w:rsidRPr="68244B52" w:rsidR="68244B52">
              <w:rPr>
                <w:rStyle w:val="Hyperkobling"/>
              </w:rPr>
              <w:t>17</w:t>
            </w:r>
            <w:r>
              <w:fldChar w:fldCharType="end"/>
            </w:r>
          </w:hyperlink>
        </w:p>
        <w:p w:rsidR="00412172" w:rsidP="68244B52" w:rsidRDefault="00412172" w14:paraId="3C1DCB52" w14:textId="0B61850B">
          <w:pPr>
            <w:pStyle w:val="INNH2"/>
            <w:tabs>
              <w:tab w:val="left" w:pos="660"/>
              <w:tab w:val="right" w:leader="dot" w:pos="9060"/>
            </w:tabs>
          </w:pPr>
          <w:hyperlink w:history="1" w:anchor="_Toc437995313">
            <w:r w:rsidRPr="68244B52" w:rsidR="68244B52">
              <w:rPr>
                <w:rStyle w:val="Hyperkobling"/>
              </w:rPr>
              <w:t>13.2</w:t>
            </w:r>
            <w:r>
              <w:tab/>
            </w:r>
            <w:r w:rsidRPr="68244B52" w:rsidR="68244B52">
              <w:rPr>
                <w:rStyle w:val="Hyperkobling"/>
              </w:rPr>
              <w:t>Avviksrapportering</w:t>
            </w:r>
            <w:r>
              <w:tab/>
            </w:r>
            <w:r>
              <w:fldChar w:fldCharType="begin"/>
            </w:r>
            <w:r>
              <w:instrText>PAGEREF _Toc437995313 \h</w:instrText>
            </w:r>
            <w:r>
              <w:fldChar w:fldCharType="separate"/>
            </w:r>
            <w:r w:rsidRPr="68244B52" w:rsidR="68244B52">
              <w:rPr>
                <w:rStyle w:val="Hyperkobling"/>
              </w:rPr>
              <w:t>17</w:t>
            </w:r>
            <w:r>
              <w:fldChar w:fldCharType="end"/>
            </w:r>
          </w:hyperlink>
        </w:p>
        <w:p w:rsidR="00412172" w:rsidP="68244B52" w:rsidRDefault="00412172" w14:paraId="5E0DDC08" w14:textId="6AD94EAC">
          <w:pPr>
            <w:pStyle w:val="INNH2"/>
            <w:tabs>
              <w:tab w:val="left" w:pos="660"/>
              <w:tab w:val="right" w:leader="dot" w:pos="9060"/>
            </w:tabs>
          </w:pPr>
          <w:hyperlink w:history="1" w:anchor="_Toc2113745159">
            <w:r w:rsidRPr="68244B52" w:rsidR="68244B52">
              <w:rPr>
                <w:rStyle w:val="Hyperkobling"/>
              </w:rPr>
              <w:t>13.3</w:t>
            </w:r>
            <w:r>
              <w:tab/>
            </w:r>
            <w:r w:rsidRPr="68244B52" w:rsidR="68244B52">
              <w:rPr>
                <w:rStyle w:val="Hyperkobling"/>
              </w:rPr>
              <w:t>Oppfølgingsmøter</w:t>
            </w:r>
            <w:r>
              <w:tab/>
            </w:r>
            <w:r>
              <w:fldChar w:fldCharType="begin"/>
            </w:r>
            <w:r>
              <w:instrText>PAGEREF _Toc2113745159 \h</w:instrText>
            </w:r>
            <w:r>
              <w:fldChar w:fldCharType="separate"/>
            </w:r>
            <w:r w:rsidRPr="68244B52" w:rsidR="68244B52">
              <w:rPr>
                <w:rStyle w:val="Hyperkobling"/>
              </w:rPr>
              <w:t>18</w:t>
            </w:r>
            <w:r>
              <w:fldChar w:fldCharType="end"/>
            </w:r>
          </w:hyperlink>
        </w:p>
        <w:p w:rsidR="68244B52" w:rsidP="68244B52" w:rsidRDefault="68244B52" w14:paraId="520C8255" w14:textId="116A58A2">
          <w:pPr>
            <w:pStyle w:val="INNH1"/>
            <w:tabs>
              <w:tab w:val="left" w:pos="435"/>
              <w:tab w:val="right" w:leader="dot" w:pos="9060"/>
            </w:tabs>
          </w:pPr>
          <w:hyperlink w:history="1" w:anchor="_Toc1334052768">
            <w:r w:rsidRPr="68244B52">
              <w:rPr>
                <w:rStyle w:val="Hyperkobling"/>
              </w:rPr>
              <w:t>14.</w:t>
            </w:r>
            <w:r>
              <w:tab/>
            </w:r>
            <w:r w:rsidRPr="68244B52">
              <w:rPr>
                <w:rStyle w:val="Hyperkobling"/>
              </w:rPr>
              <w:t>Force majeure</w:t>
            </w:r>
            <w:r>
              <w:tab/>
            </w:r>
            <w:r>
              <w:fldChar w:fldCharType="begin"/>
            </w:r>
            <w:r>
              <w:instrText>PAGEREF _Toc1334052768 \h</w:instrText>
            </w:r>
            <w:r>
              <w:fldChar w:fldCharType="separate"/>
            </w:r>
            <w:r w:rsidRPr="68244B52">
              <w:rPr>
                <w:rStyle w:val="Hyperkobling"/>
              </w:rPr>
              <w:t>18</w:t>
            </w:r>
            <w:r>
              <w:fldChar w:fldCharType="end"/>
            </w:r>
          </w:hyperlink>
        </w:p>
        <w:p w:rsidR="68244B52" w:rsidP="68244B52" w:rsidRDefault="68244B52" w14:paraId="656F1988" w14:textId="190EFC13">
          <w:pPr>
            <w:pStyle w:val="INNH2"/>
            <w:tabs>
              <w:tab w:val="left" w:pos="660"/>
              <w:tab w:val="right" w:leader="dot" w:pos="9060"/>
            </w:tabs>
          </w:pPr>
          <w:hyperlink w:history="1" w:anchor="_Toc1227203673">
            <w:r w:rsidRPr="68244B52">
              <w:rPr>
                <w:rStyle w:val="Hyperkobling"/>
              </w:rPr>
              <w:t>14.1</w:t>
            </w:r>
            <w:r>
              <w:tab/>
            </w:r>
            <w:r w:rsidRPr="68244B52">
              <w:rPr>
                <w:rStyle w:val="Hyperkobling"/>
              </w:rPr>
              <w:t>Definisjon</w:t>
            </w:r>
            <w:r>
              <w:tab/>
            </w:r>
            <w:r>
              <w:fldChar w:fldCharType="begin"/>
            </w:r>
            <w:r>
              <w:instrText>PAGEREF _Toc1227203673 \h</w:instrText>
            </w:r>
            <w:r>
              <w:fldChar w:fldCharType="separate"/>
            </w:r>
            <w:r w:rsidRPr="68244B52">
              <w:rPr>
                <w:rStyle w:val="Hyperkobling"/>
              </w:rPr>
              <w:t>18</w:t>
            </w:r>
            <w:r>
              <w:fldChar w:fldCharType="end"/>
            </w:r>
          </w:hyperlink>
        </w:p>
        <w:p w:rsidR="68244B52" w:rsidP="68244B52" w:rsidRDefault="68244B52" w14:paraId="3AD2E4E0" w14:textId="4EE7AE8C">
          <w:pPr>
            <w:pStyle w:val="INNH2"/>
            <w:tabs>
              <w:tab w:val="left" w:pos="660"/>
              <w:tab w:val="right" w:leader="dot" w:pos="9060"/>
            </w:tabs>
          </w:pPr>
          <w:hyperlink w:history="1" w:anchor="_Toc1943308748">
            <w:r w:rsidRPr="68244B52">
              <w:rPr>
                <w:rStyle w:val="Hyperkobling"/>
              </w:rPr>
              <w:t>14.2</w:t>
            </w:r>
            <w:r>
              <w:tab/>
            </w:r>
            <w:r w:rsidRPr="68244B52">
              <w:rPr>
                <w:rStyle w:val="Hyperkobling"/>
              </w:rPr>
              <w:t>Underretning</w:t>
            </w:r>
            <w:r>
              <w:tab/>
            </w:r>
            <w:r>
              <w:fldChar w:fldCharType="begin"/>
            </w:r>
            <w:r>
              <w:instrText>PAGEREF _Toc1943308748 \h</w:instrText>
            </w:r>
            <w:r>
              <w:fldChar w:fldCharType="separate"/>
            </w:r>
            <w:r w:rsidRPr="68244B52">
              <w:rPr>
                <w:rStyle w:val="Hyperkobling"/>
              </w:rPr>
              <w:t>18</w:t>
            </w:r>
            <w:r>
              <w:fldChar w:fldCharType="end"/>
            </w:r>
          </w:hyperlink>
        </w:p>
        <w:p w:rsidR="68244B52" w:rsidP="68244B52" w:rsidRDefault="68244B52" w14:paraId="55BE5DFE" w14:textId="0D258287">
          <w:pPr>
            <w:pStyle w:val="INNH2"/>
            <w:tabs>
              <w:tab w:val="left" w:pos="660"/>
              <w:tab w:val="right" w:leader="dot" w:pos="9060"/>
            </w:tabs>
          </w:pPr>
          <w:hyperlink w:history="1" w:anchor="_Toc682763816">
            <w:r w:rsidRPr="68244B52">
              <w:rPr>
                <w:rStyle w:val="Hyperkobling"/>
              </w:rPr>
              <w:t>14.3</w:t>
            </w:r>
            <w:r>
              <w:tab/>
            </w:r>
            <w:r w:rsidRPr="68244B52">
              <w:rPr>
                <w:rStyle w:val="Hyperkobling"/>
              </w:rPr>
              <w:t>Kostnader</w:t>
            </w:r>
            <w:r>
              <w:tab/>
            </w:r>
            <w:r>
              <w:fldChar w:fldCharType="begin"/>
            </w:r>
            <w:r>
              <w:instrText>PAGEREF _Toc682763816 \h</w:instrText>
            </w:r>
            <w:r>
              <w:fldChar w:fldCharType="separate"/>
            </w:r>
            <w:r w:rsidRPr="68244B52">
              <w:rPr>
                <w:rStyle w:val="Hyperkobling"/>
              </w:rPr>
              <w:t>18</w:t>
            </w:r>
            <w:r>
              <w:fldChar w:fldCharType="end"/>
            </w:r>
          </w:hyperlink>
        </w:p>
        <w:p w:rsidR="68244B52" w:rsidP="68244B52" w:rsidRDefault="68244B52" w14:paraId="447B031E" w14:textId="3AC91722">
          <w:pPr>
            <w:pStyle w:val="INNH1"/>
            <w:tabs>
              <w:tab w:val="left" w:pos="435"/>
              <w:tab w:val="right" w:leader="dot" w:pos="9060"/>
            </w:tabs>
          </w:pPr>
          <w:hyperlink w:history="1" w:anchor="_Toc1156782155">
            <w:r w:rsidRPr="68244B52">
              <w:rPr>
                <w:rStyle w:val="Hyperkobling"/>
              </w:rPr>
              <w:t>15.</w:t>
            </w:r>
            <w:r>
              <w:tab/>
            </w:r>
            <w:r w:rsidRPr="68244B52">
              <w:rPr>
                <w:rStyle w:val="Hyperkobling"/>
              </w:rPr>
              <w:t>Endringer</w:t>
            </w:r>
            <w:r>
              <w:tab/>
            </w:r>
            <w:r>
              <w:fldChar w:fldCharType="begin"/>
            </w:r>
            <w:r>
              <w:instrText>PAGEREF _Toc1156782155 \h</w:instrText>
            </w:r>
            <w:r>
              <w:fldChar w:fldCharType="separate"/>
            </w:r>
            <w:r w:rsidRPr="68244B52">
              <w:rPr>
                <w:rStyle w:val="Hyperkobling"/>
              </w:rPr>
              <w:t>19</w:t>
            </w:r>
            <w:r>
              <w:fldChar w:fldCharType="end"/>
            </w:r>
          </w:hyperlink>
        </w:p>
        <w:p w:rsidR="68244B52" w:rsidP="68244B52" w:rsidRDefault="68244B52" w14:paraId="53B141AC" w14:textId="218E430E">
          <w:pPr>
            <w:pStyle w:val="INNH1"/>
            <w:tabs>
              <w:tab w:val="left" w:pos="435"/>
              <w:tab w:val="right" w:leader="dot" w:pos="9060"/>
            </w:tabs>
          </w:pPr>
          <w:hyperlink w:history="1" w:anchor="_Toc555727679">
            <w:r w:rsidRPr="68244B52">
              <w:rPr>
                <w:rStyle w:val="Hyperkobling"/>
              </w:rPr>
              <w:t>16.</w:t>
            </w:r>
            <w:r>
              <w:tab/>
            </w:r>
            <w:r w:rsidRPr="68244B52">
              <w:rPr>
                <w:rStyle w:val="Hyperkobling"/>
              </w:rPr>
              <w:t>Tvister</w:t>
            </w:r>
            <w:r>
              <w:tab/>
            </w:r>
            <w:r>
              <w:fldChar w:fldCharType="begin"/>
            </w:r>
            <w:r>
              <w:instrText>PAGEREF _Toc555727679 \h</w:instrText>
            </w:r>
            <w:r>
              <w:fldChar w:fldCharType="separate"/>
            </w:r>
            <w:r w:rsidRPr="68244B52">
              <w:rPr>
                <w:rStyle w:val="Hyperkobling"/>
              </w:rPr>
              <w:t>19</w:t>
            </w:r>
            <w:r>
              <w:fldChar w:fldCharType="end"/>
            </w:r>
          </w:hyperlink>
        </w:p>
        <w:p w:rsidR="00323918" w:rsidRDefault="00323918" w14:paraId="7A16AE83" w14:textId="54BF178A">
          <w:r>
            <w:rPr>
              <w:b/>
              <w:bCs/>
            </w:rPr>
            <w:fldChar w:fldCharType="end"/>
          </w:r>
        </w:p>
      </w:sdtContent>
    </w:sdt>
    <w:p w:rsidR="00323918" w:rsidP="00323918" w:rsidRDefault="00323918" w14:paraId="5331CBF4" w14:textId="77777777">
      <w:pPr>
        <w:tabs>
          <w:tab w:val="left" w:pos="3705"/>
        </w:tabs>
      </w:pPr>
    </w:p>
    <w:p w:rsidR="00323918" w:rsidP="00323918" w:rsidRDefault="00323918" w14:paraId="386A2CED" w14:textId="77777777">
      <w:pPr>
        <w:tabs>
          <w:tab w:val="left" w:pos="3705"/>
        </w:tabs>
      </w:pPr>
    </w:p>
    <w:p w:rsidR="00323918" w:rsidP="00323918" w:rsidRDefault="00323918" w14:paraId="5C4A5F68" w14:textId="77777777">
      <w:pPr>
        <w:tabs>
          <w:tab w:val="left" w:pos="3705"/>
        </w:tabs>
      </w:pPr>
    </w:p>
    <w:p w:rsidR="00323918" w:rsidP="00323918" w:rsidRDefault="00323918" w14:paraId="2C3AF46C" w14:textId="77777777">
      <w:pPr>
        <w:tabs>
          <w:tab w:val="left" w:pos="3705"/>
        </w:tabs>
      </w:pPr>
    </w:p>
    <w:p w:rsidR="00323918" w:rsidP="00323918" w:rsidRDefault="00323918" w14:paraId="6CBF8C54" w14:textId="77777777">
      <w:pPr>
        <w:tabs>
          <w:tab w:val="left" w:pos="3705"/>
        </w:tabs>
      </w:pPr>
    </w:p>
    <w:p w:rsidR="00323918" w:rsidP="00323918" w:rsidRDefault="00323918" w14:paraId="0B775C18" w14:textId="77777777">
      <w:pPr>
        <w:tabs>
          <w:tab w:val="left" w:pos="3705"/>
        </w:tabs>
      </w:pPr>
    </w:p>
    <w:p w:rsidR="00323918" w:rsidP="00323918" w:rsidRDefault="00323918" w14:paraId="7D14B5A5" w14:textId="77777777">
      <w:pPr>
        <w:tabs>
          <w:tab w:val="left" w:pos="3705"/>
        </w:tabs>
      </w:pPr>
    </w:p>
    <w:p w:rsidR="00323918" w:rsidP="00323918" w:rsidRDefault="00323918" w14:paraId="1E896C3C" w14:textId="77777777">
      <w:pPr>
        <w:tabs>
          <w:tab w:val="left" w:pos="3705"/>
        </w:tabs>
      </w:pPr>
    </w:p>
    <w:p w:rsidR="00323918" w:rsidP="00323918" w:rsidRDefault="00323918" w14:paraId="190A05DA" w14:textId="77777777">
      <w:pPr>
        <w:tabs>
          <w:tab w:val="left" w:pos="3705"/>
        </w:tabs>
      </w:pPr>
    </w:p>
    <w:p w:rsidR="00323918" w:rsidP="00323918" w:rsidRDefault="00323918" w14:paraId="308F3DAF" w14:textId="77777777">
      <w:pPr>
        <w:tabs>
          <w:tab w:val="left" w:pos="3705"/>
        </w:tabs>
      </w:pPr>
    </w:p>
    <w:p w:rsidR="00323918" w:rsidP="00323918" w:rsidRDefault="00323918" w14:paraId="023E32FA" w14:textId="77777777">
      <w:pPr>
        <w:tabs>
          <w:tab w:val="left" w:pos="3705"/>
        </w:tabs>
      </w:pPr>
    </w:p>
    <w:p w:rsidR="00323918" w:rsidP="00323918" w:rsidRDefault="00323918" w14:paraId="2736507A" w14:textId="77777777">
      <w:pPr>
        <w:tabs>
          <w:tab w:val="left" w:pos="3705"/>
        </w:tabs>
      </w:pPr>
    </w:p>
    <w:p w:rsidR="00323918" w:rsidP="00323918" w:rsidRDefault="00323918" w14:paraId="69BA1FE1" w14:textId="77777777">
      <w:pPr>
        <w:tabs>
          <w:tab w:val="left" w:pos="3705"/>
        </w:tabs>
      </w:pPr>
    </w:p>
    <w:p w:rsidR="00323918" w:rsidP="00323918" w:rsidRDefault="00323918" w14:paraId="2465D720" w14:textId="77777777">
      <w:pPr>
        <w:tabs>
          <w:tab w:val="left" w:pos="3705"/>
        </w:tabs>
      </w:pPr>
    </w:p>
    <w:p w:rsidR="00323918" w:rsidP="00323918" w:rsidRDefault="00323918" w14:paraId="71FABF0A" w14:textId="77777777">
      <w:pPr>
        <w:tabs>
          <w:tab w:val="left" w:pos="3705"/>
        </w:tabs>
      </w:pPr>
    </w:p>
    <w:p w:rsidR="00323918" w:rsidP="00323918" w:rsidRDefault="00323918" w14:paraId="3B7FC95C" w14:textId="77777777">
      <w:pPr>
        <w:tabs>
          <w:tab w:val="left" w:pos="3705"/>
        </w:tabs>
      </w:pPr>
    </w:p>
    <w:p w:rsidR="00323918" w:rsidP="00323918" w:rsidRDefault="00323918" w14:paraId="305CA976" w14:textId="77777777">
      <w:pPr>
        <w:tabs>
          <w:tab w:val="left" w:pos="3705"/>
        </w:tabs>
      </w:pPr>
    </w:p>
    <w:p w:rsidR="00323918" w:rsidP="00323918" w:rsidRDefault="00323918" w14:paraId="6DDDE1F1" w14:textId="77777777">
      <w:pPr>
        <w:tabs>
          <w:tab w:val="left" w:pos="3705"/>
        </w:tabs>
      </w:pPr>
    </w:p>
    <w:p w:rsidR="00323918" w:rsidP="00323918" w:rsidRDefault="00323918" w14:paraId="7431BEBA" w14:textId="77777777">
      <w:pPr>
        <w:tabs>
          <w:tab w:val="left" w:pos="3705"/>
        </w:tabs>
      </w:pPr>
    </w:p>
    <w:p w:rsidR="00323918" w:rsidP="00323918" w:rsidRDefault="00323918" w14:paraId="336EE03B" w14:textId="77777777">
      <w:pPr>
        <w:tabs>
          <w:tab w:val="left" w:pos="3705"/>
        </w:tabs>
      </w:pPr>
    </w:p>
    <w:p w:rsidR="00323918" w:rsidP="3BAD814F" w:rsidRDefault="00323918" w14:paraId="766E41EA" w14:textId="038D270E">
      <w:pPr>
        <w:pStyle w:val="Normal"/>
        <w:tabs>
          <w:tab w:val="left" w:pos="3705"/>
        </w:tabs>
      </w:pPr>
    </w:p>
    <w:bookmarkStart w:name="_Toc237343307" w:displacedByCustomXml="next" w:id="0"/>
    <w:bookmarkStart w:name="_Toc2116952146" w:displacedByCustomXml="next" w:id="1"/>
    <w:sdt>
      <w:sdtPr>
        <w:id w:val="-1368905269"/>
        <w:lock w:val="contentLocked"/>
        <w:placeholder>
          <w:docPart w:val="DD0E466E6A4C41998BDC943252359296"/>
        </w:placeholder>
      </w:sdtPr>
      <w:sdtContent>
        <w:p w:rsidR="00323918" w:rsidP="00323918" w:rsidRDefault="00323918" w14:paraId="7EE39422" w14:textId="77777777">
          <w:pPr>
            <w:pStyle w:val="X"/>
          </w:pPr>
          <w:r>
            <w:t>Avtalens parter</w:t>
          </w:r>
        </w:p>
      </w:sdtContent>
    </w:sdt>
    <w:bookmarkEnd w:displacedByCustomXml="next" w:id="1"/>
    <w:bookmarkEnd w:displacedByCustomXml="prev" w:id="0"/>
    <w:p w:rsidR="00A07468" w:rsidP="00A07468" w:rsidRDefault="00A07468" w14:paraId="7BB6CC5E" w14:textId="77777777">
      <w:r>
        <w:t>Partene i denne avtalen er:</w:t>
      </w:r>
    </w:p>
    <w:p w:rsidR="00A07468" w:rsidP="00A07468" w:rsidRDefault="00A07468" w14:paraId="2ECB2145" w14:textId="77777777"/>
    <w:p w:rsidR="00A07468" w:rsidP="00A07468" w:rsidRDefault="00A07468" w14:paraId="41C815EE" w14:textId="77777777">
      <w:r>
        <w:t>Tromsø kommune</w:t>
      </w:r>
    </w:p>
    <w:p w:rsidR="00A07468" w:rsidP="00A07468" w:rsidRDefault="00A07468" w14:paraId="33FE1857" w14:textId="77777777">
      <w:r>
        <w:t>Org.nr. 940 101 808</w:t>
      </w:r>
    </w:p>
    <w:p w:rsidR="00A07468" w:rsidP="00A07468" w:rsidRDefault="00A07468" w14:paraId="35F88305" w14:textId="77777777">
      <w:r>
        <w:t>(heretter også omtalt som Kunden)</w:t>
      </w:r>
    </w:p>
    <w:p w:rsidR="00A07468" w:rsidP="00A07468" w:rsidRDefault="00A07468" w14:paraId="19C72040" w14:textId="77777777"/>
    <w:p w:rsidR="00A07468" w:rsidP="00A07468" w:rsidRDefault="00A07468" w14:paraId="072CEB07" w14:textId="77777777">
      <w:r>
        <w:t>og</w:t>
      </w:r>
    </w:p>
    <w:p w:rsidR="00A07468" w:rsidP="00A07468" w:rsidRDefault="00A07468" w14:paraId="614132B9" w14:textId="77777777"/>
    <w:p w:rsidRPr="00A07468" w:rsidR="00A07468" w:rsidP="00A07468" w:rsidRDefault="00A07468" w14:paraId="1D43D27A" w14:textId="77777777">
      <w:pPr>
        <w:rPr>
          <w:color w:val="FF0000"/>
        </w:rPr>
      </w:pPr>
      <w:r w:rsidRPr="00A07468">
        <w:rPr>
          <w:color w:val="FF0000"/>
        </w:rPr>
        <w:t>Leverandørens navn</w:t>
      </w:r>
    </w:p>
    <w:p w:rsidR="00A07468" w:rsidP="00A07468" w:rsidRDefault="00A07468" w14:paraId="4DEE620B" w14:textId="77777777">
      <w:r>
        <w:t xml:space="preserve">Org.nr. </w:t>
      </w:r>
      <w:r w:rsidRPr="00A07468">
        <w:rPr>
          <w:color w:val="FF0000"/>
        </w:rPr>
        <w:t>XXX</w:t>
      </w:r>
    </w:p>
    <w:p w:rsidR="00A07468" w:rsidP="00A07468" w:rsidRDefault="00A07468" w14:paraId="4D342406" w14:textId="77777777">
      <w:r>
        <w:t>(heretter også omtalt som Leverandør)</w:t>
      </w:r>
    </w:p>
    <w:p w:rsidR="00A07468" w:rsidP="00A07468" w:rsidRDefault="00A07468" w14:paraId="6456E6D3" w14:textId="77777777"/>
    <w:bookmarkStart w:name="_Toc237343308" w:displacedByCustomXml="next" w:id="2"/>
    <w:bookmarkStart w:name="_Toc1947161081" w:displacedByCustomXml="next" w:id="3"/>
    <w:sdt>
      <w:sdtPr>
        <w:id w:val="1404101074"/>
        <w:lock w:val="contentLocked"/>
        <w:placeholder>
          <w:docPart w:val="DD0E466E6A4C41998BDC943252359296"/>
        </w:placeholder>
      </w:sdtPr>
      <w:sdtContent>
        <w:p w:rsidR="00A07468" w:rsidP="00323918" w:rsidRDefault="00A07468" w14:paraId="74E21506" w14:textId="77777777">
          <w:pPr>
            <w:pStyle w:val="X"/>
          </w:pPr>
          <w:r>
            <w:t>Om avtalen</w:t>
          </w:r>
        </w:p>
      </w:sdtContent>
    </w:sdt>
    <w:bookmarkEnd w:displacedByCustomXml="next" w:id="3"/>
    <w:bookmarkEnd w:displacedByCustomXml="prev" w:id="2"/>
    <w:bookmarkStart w:name="_Toc237343309" w:displacedByCustomXml="next" w:id="4"/>
    <w:bookmarkStart w:name="_Toc231296432" w:displacedByCustomXml="next" w:id="5"/>
    <w:sdt>
      <w:sdtPr>
        <w:id w:val="1499692204"/>
        <w:lock w:val="contentLocked"/>
        <w:placeholder>
          <w:docPart w:val="DD0E466E6A4C41998BDC943252359296"/>
        </w:placeholder>
      </w:sdtPr>
      <w:sdtContent>
        <w:p w:rsidR="00A07468" w:rsidP="00A07468" w:rsidRDefault="00A07468" w14:paraId="204D885C" w14:textId="77777777">
          <w:pPr>
            <w:pStyle w:val="xx"/>
          </w:pPr>
          <w:r>
            <w:t>Avtalens gjenstand</w:t>
          </w:r>
        </w:p>
      </w:sdtContent>
    </w:sdt>
    <w:bookmarkEnd w:displacedByCustomXml="next" w:id="5"/>
    <w:bookmarkEnd w:displacedByCustomXml="prev" w:id="4"/>
    <w:p w:rsidR="00A07468" w:rsidP="00CF54FE" w:rsidRDefault="00A07468" w14:paraId="4A5238F8" w14:textId="3C357863">
      <w:r>
        <w:t>Avtalen omfatter levering</w:t>
      </w:r>
      <w:r w:rsidR="00115C53">
        <w:t xml:space="preserve"> av</w:t>
      </w:r>
      <w:r>
        <w:t xml:space="preserve"> </w:t>
      </w:r>
      <w:sdt>
        <w:sdtPr>
          <w:id w:val="1398395579"/>
          <w:placeholder>
            <w:docPart w:val="DD0E466E6A4C41998BDC943252359296"/>
          </w:placeholder>
          <w:dataBinding w:prefixMappings="xmlns:ns0='http://www.w3.org/2001/XMLSchema-instance' " w:xpath="/root[1]/prosjektnavn[1]" w:storeItemID="{82B1BDBD-127E-4503-8591-4B9D07A090DB}"/>
          <w:text/>
        </w:sdtPr>
        <w:sdtContent>
          <w:r w:rsidR="00CF54FE">
            <w:t>botilbud for K147082</w:t>
          </w:r>
        </w:sdtContent>
      </w:sdt>
      <w:r w:rsidR="00115C53">
        <w:t xml:space="preserve"> til </w:t>
      </w:r>
      <w:r>
        <w:t xml:space="preserve">Kunden. </w:t>
      </w:r>
      <w:r w:rsidR="00CF54FE">
        <w:t xml:space="preserve">Botilbudet gjelder levering av bolig og oppfølgning av miljøarbeidere inntil 15 timer per uke. </w:t>
      </w:r>
    </w:p>
    <w:bookmarkStart w:name="_Toc237343310" w:displacedByCustomXml="next" w:id="6"/>
    <w:bookmarkStart w:name="_Toc614586622" w:displacedByCustomXml="next" w:id="7"/>
    <w:sdt>
      <w:sdtPr>
        <w:id w:val="-1003661637"/>
        <w:lock w:val="contentLocked"/>
        <w:placeholder>
          <w:docPart w:val="DD0E466E6A4C41998BDC943252359296"/>
        </w:placeholder>
      </w:sdtPr>
      <w:sdtContent>
        <w:p w:rsidRPr="00A07468" w:rsidR="00A07468" w:rsidP="00FC40F9" w:rsidRDefault="00A07468" w14:paraId="4F60533E" w14:textId="77777777">
          <w:pPr>
            <w:pStyle w:val="X"/>
          </w:pPr>
          <w:r>
            <w:t>Avtalens varighet</w:t>
          </w:r>
        </w:p>
      </w:sdtContent>
    </w:sdt>
    <w:bookmarkEnd w:displacedByCustomXml="next" w:id="7"/>
    <w:bookmarkEnd w:displacedByCustomXml="prev" w:id="6"/>
    <w:bookmarkStart w:name="_Toc237343311" w:displacedByCustomXml="next" w:id="8"/>
    <w:bookmarkStart w:name="_Toc1952181838" w:displacedByCustomXml="next" w:id="9"/>
    <w:sdt>
      <w:sdtPr>
        <w:id w:val="1051656281"/>
        <w:lock w:val="contentLocked"/>
        <w:placeholder>
          <w:docPart w:val="DD0E466E6A4C41998BDC943252359296"/>
        </w:placeholder>
      </w:sdtPr>
      <w:sdtContent>
        <w:p w:rsidRPr="00FC40F9" w:rsidR="00A07468" w:rsidP="00FC40F9" w:rsidRDefault="00A07468" w14:paraId="3D664080" w14:textId="77777777">
          <w:pPr>
            <w:pStyle w:val="xx"/>
          </w:pPr>
          <w:r>
            <w:t>Avtaletid</w:t>
          </w:r>
        </w:p>
      </w:sdtContent>
    </w:sdt>
    <w:bookmarkEnd w:displacedByCustomXml="next" w:id="9"/>
    <w:bookmarkEnd w:displacedByCustomXml="prev" w:id="8"/>
    <w:p w:rsidR="00DA4B1C" w:rsidP="3BAD814F" w:rsidRDefault="008D0688" w14:paraId="119CC3D7" w14:textId="1401ED7F">
      <w:pPr>
        <w:pStyle w:val="xx"/>
        <w:numPr>
          <w:ilvl w:val="0"/>
          <w:numId w:val="0"/>
        </w:numPr>
        <w:suppressLineNumbers w:val="0"/>
        <w:bidi w:val="0"/>
        <w:spacing w:before="40" w:beforeAutospacing="off" w:after="0" w:afterAutospacing="off" w:line="259" w:lineRule="auto"/>
        <w:ind w:right="0"/>
        <w:jc w:val="left"/>
        <w:rPr>
          <w:rFonts w:ascii="Calibri" w:hAnsi="Calibri" w:eastAsia="游明朝" w:cs="Arial" w:asciiTheme="minorAscii" w:hAnsiTheme="minorAscii" w:eastAsiaTheme="minorEastAsia" w:cstheme="minorBidi"/>
          <w:color w:val="auto"/>
          <w:sz w:val="22"/>
          <w:szCs w:val="22"/>
        </w:rPr>
      </w:pPr>
      <w:bookmarkStart w:name="_Toc1893250794" w:id="10"/>
      <w:r w:rsidRPr="3BAD814F" w:rsidR="008D0688">
        <w:rPr>
          <w:rFonts w:ascii="Calibri" w:hAnsi="Calibri" w:eastAsia="游明朝" w:cs="Arial" w:asciiTheme="minorAscii" w:hAnsiTheme="minorAscii" w:eastAsiaTheme="minorEastAsia" w:cstheme="minorBidi"/>
          <w:color w:val="auto"/>
          <w:sz w:val="22"/>
          <w:szCs w:val="22"/>
        </w:rPr>
        <w:t>Avtalen</w:t>
      </w:r>
      <w:r w:rsidRPr="3BAD814F" w:rsidR="495C3ECB">
        <w:rPr>
          <w:rFonts w:ascii="Calibri" w:hAnsi="Calibri" w:eastAsia="游明朝" w:cs="Arial" w:asciiTheme="minorAscii" w:hAnsiTheme="minorAscii" w:eastAsiaTheme="minorEastAsia" w:cstheme="minorBidi"/>
          <w:color w:val="auto"/>
          <w:sz w:val="22"/>
          <w:szCs w:val="22"/>
        </w:rPr>
        <w:t xml:space="preserve"> har en avtaletid på 3 år. </w:t>
      </w:r>
      <w:r w:rsidRPr="3BAD814F" w:rsidR="008D0688">
        <w:rPr>
          <w:rFonts w:ascii="Calibri" w:hAnsi="Calibri" w:eastAsia="游明朝" w:cs="Arial" w:asciiTheme="minorAscii" w:hAnsiTheme="minorAscii" w:eastAsiaTheme="minorEastAsia" w:cstheme="minorBidi"/>
          <w:color w:val="auto"/>
          <w:sz w:val="22"/>
          <w:szCs w:val="22"/>
        </w:rPr>
        <w:t>Det foreligger en gjensidig oppsigelsestid på tre måneder fra tidspunktet da oppsigelsen finner sted.</w:t>
      </w:r>
      <w:bookmarkEnd w:id="10"/>
      <w:r w:rsidRPr="3BAD814F" w:rsidR="008D0688">
        <w:rPr>
          <w:rFonts w:ascii="Calibri" w:hAnsi="Calibri" w:eastAsia="游明朝" w:cs="Arial" w:asciiTheme="minorAscii" w:hAnsiTheme="minorAscii" w:eastAsiaTheme="minorEastAsia" w:cstheme="minorBidi"/>
          <w:color w:val="auto"/>
          <w:sz w:val="22"/>
          <w:szCs w:val="22"/>
        </w:rPr>
        <w:t xml:space="preserve"> </w:t>
      </w:r>
    </w:p>
    <w:p w:rsidR="00A07468" w:rsidP="68244B52" w:rsidRDefault="00A07468" w14:paraId="28B220AC" w14:textId="051684D3">
      <w:pPr>
        <w:rPr>
          <w:rFonts w:eastAsiaTheme="minorEastAsia"/>
          <w:shd w:val="clear" w:color="auto" w:fill="FFFFFF"/>
        </w:rPr>
      </w:pPr>
    </w:p>
    <w:bookmarkStart w:name="_Toc237343313" w:displacedByCustomXml="next" w:id="11"/>
    <w:bookmarkStart w:name="_Toc1056467940" w:displacedByCustomXml="next" w:id="12"/>
    <w:sdt>
      <w:sdtPr>
        <w:id w:val="-753278470"/>
        <w:lock w:val="contentLocked"/>
        <w:placeholder>
          <w:docPart w:val="DD0E466E6A4C41998BDC943252359296"/>
        </w:placeholder>
      </w:sdtPr>
      <w:sdtContent>
        <w:p w:rsidRPr="00FC40F9" w:rsidR="00A07468" w:rsidP="00FC40F9" w:rsidRDefault="00A07468" w14:paraId="549C1E01" w14:textId="77777777">
          <w:pPr>
            <w:pStyle w:val="xx"/>
          </w:pPr>
          <w:r>
            <w:t>Opsjoner knyttet til avtalens varighet</w:t>
          </w:r>
        </w:p>
      </w:sdtContent>
    </w:sdt>
    <w:bookmarkEnd w:displacedByCustomXml="next" w:id="12"/>
    <w:bookmarkEnd w:displacedByCustomXml="prev" w:id="11"/>
    <w:p w:rsidR="00A07468" w:rsidP="00A07468" w:rsidRDefault="00A07468" w14:paraId="0437FD0F" w14:textId="725BB0EB">
      <w:r>
        <w:t xml:space="preserve">Kunden har opsjon på å forlenge avtalen i ytterligere </w:t>
      </w:r>
      <w:r w:rsidR="00412172">
        <w:t xml:space="preserve">3 </w:t>
      </w:r>
      <w:r>
        <w:t xml:space="preserve">år, </w:t>
      </w:r>
      <w:r w:rsidR="00412172">
        <w:t>noe som utgjør kontrakten til å ha en varighet på maksimalt 6</w:t>
      </w:r>
      <w:r w:rsidRPr="68244B52">
        <w:rPr>
          <w:color w:val="FF0000"/>
        </w:rPr>
        <w:t xml:space="preserve"> </w:t>
      </w:r>
      <w:r>
        <w:t>år.</w:t>
      </w:r>
    </w:p>
    <w:p w:rsidR="00A07468" w:rsidP="00A07468" w:rsidRDefault="00A07468" w14:paraId="72F3E31E" w14:textId="1AB65684">
      <w:r>
        <w:t>Opsjonen kan innløses i flere omganger</w:t>
      </w:r>
      <w:r w:rsidR="00412172">
        <w:t xml:space="preserve"> med 1 år om gangen.</w:t>
      </w:r>
    </w:p>
    <w:p w:rsidRPr="001A62C9" w:rsidR="00A07468" w:rsidP="00A07468" w:rsidRDefault="00A07468" w14:paraId="115CD85B" w14:textId="0340A25C">
      <w:r>
        <w:t>Dersom Kunden ikke melder fra om forlengelsen til Leverandør senest 3 måneder før avtalens utløpsdato, prolongeres avtalen med</w:t>
      </w:r>
      <w:r w:rsidR="00412172">
        <w:t xml:space="preserve"> 1</w:t>
      </w:r>
      <w:r w:rsidRPr="015BCEE4">
        <w:rPr>
          <w:color w:val="FF0000"/>
        </w:rPr>
        <w:t xml:space="preserve"> </w:t>
      </w:r>
      <w:r w:rsidRPr="015BCEE4">
        <w:t>år</w:t>
      </w:r>
      <w:r w:rsidRPr="015BCEE4">
        <w:rPr>
          <w:color w:val="FF0000"/>
        </w:rPr>
        <w:t xml:space="preserve"> </w:t>
      </w:r>
      <w:r>
        <w:t xml:space="preserve">automatisk. </w:t>
      </w:r>
    </w:p>
    <w:p w:rsidR="00A07468" w:rsidP="00A07468" w:rsidRDefault="00A07468" w14:paraId="31E4E89C" w14:textId="77777777"/>
    <w:bookmarkStart w:name="_Toc237343314" w:displacedByCustomXml="next" w:id="13"/>
    <w:bookmarkStart w:name="_Toc1216396688" w:displacedByCustomXml="next" w:id="14"/>
    <w:sdt>
      <w:sdtPr>
        <w:id w:val="446827539"/>
        <w:lock w:val="contentLocked"/>
        <w:placeholder>
          <w:docPart w:val="DD0E466E6A4C41998BDC943252359296"/>
        </w:placeholder>
      </w:sdtPr>
      <w:sdtContent>
        <w:p w:rsidR="00A07468" w:rsidP="00FC40F9" w:rsidRDefault="00A07468" w14:paraId="35BC8270" w14:textId="77777777">
          <w:pPr>
            <w:pStyle w:val="X"/>
          </w:pPr>
          <w:r>
            <w:t>Avtalens doku</w:t>
          </w:r>
          <w:r w:rsidR="00FC40F9">
            <w:t>menter og rangordning</w:t>
          </w:r>
        </w:p>
      </w:sdtContent>
    </w:sdt>
    <w:bookmarkEnd w:displacedByCustomXml="next" w:id="14"/>
    <w:bookmarkEnd w:displacedByCustomXml="prev" w:id="13"/>
    <w:p w:rsidR="00FC40F9" w:rsidP="00FC40F9" w:rsidRDefault="00FC40F9" w14:paraId="1BE4CD65" w14:textId="77777777">
      <w:r>
        <w:t>Følgende dokumenter anses som en del av avtalen:</w:t>
      </w:r>
    </w:p>
    <w:p w:rsidRPr="00412172" w:rsidR="00673E08" w:rsidP="00673E08" w:rsidRDefault="00673E08" w14:paraId="33A852D7" w14:textId="77777777">
      <w:pPr>
        <w:pStyle w:val="Listeavsnitt"/>
        <w:numPr>
          <w:ilvl w:val="0"/>
          <w:numId w:val="28"/>
        </w:numPr>
      </w:pPr>
      <w:r w:rsidRPr="00412172">
        <w:t>Skriftlige endringsavtaler som er inngått mellom partene etter kontraktsinngåelsen</w:t>
      </w:r>
    </w:p>
    <w:p w:rsidRPr="00412172" w:rsidR="00673E08" w:rsidP="00673E08" w:rsidRDefault="00412172" w14:paraId="5B7ECFF4" w14:textId="25599FF5">
      <w:pPr>
        <w:pStyle w:val="Listeavsnitt"/>
        <w:numPr>
          <w:ilvl w:val="0"/>
          <w:numId w:val="28"/>
        </w:numPr>
      </w:pPr>
      <w:r w:rsidRPr="00412172">
        <w:t>Kontrakten</w:t>
      </w:r>
      <w:r w:rsidRPr="00412172" w:rsidR="00673E08">
        <w:t xml:space="preserve"> (dette dokumentet)</w:t>
      </w:r>
    </w:p>
    <w:p w:rsidRPr="00412172" w:rsidR="00176AE4" w:rsidP="00673E08" w:rsidRDefault="00E30D12" w14:paraId="601DA23A" w14:textId="73473A0E">
      <w:pPr>
        <w:pStyle w:val="Listeavsnitt"/>
        <w:numPr>
          <w:ilvl w:val="0"/>
          <w:numId w:val="28"/>
        </w:numPr>
      </w:pPr>
      <w:r w:rsidRPr="00412172">
        <w:t>B</w:t>
      </w:r>
      <w:r w:rsidRPr="00412172" w:rsidR="00176AE4">
        <w:t xml:space="preserve">ilag </w:t>
      </w:r>
      <w:r w:rsidRPr="00412172" w:rsidR="00412172">
        <w:t>1</w:t>
      </w:r>
      <w:r w:rsidRPr="00412172" w:rsidR="00176AE4">
        <w:t xml:space="preserve"> Leverandørens tilbud</w:t>
      </w:r>
    </w:p>
    <w:p w:rsidR="00673E08" w:rsidP="00673E08" w:rsidRDefault="00673E08" w14:paraId="6BE57B03" w14:textId="77777777">
      <w:r>
        <w:t>Ved motstrid mellom bestemmelsene i dokumentene prioriteres de i rangert rekkefølge, jf. listen ovenfor.</w:t>
      </w:r>
    </w:p>
    <w:p w:rsidRPr="00412172" w:rsidR="00673E08" w:rsidP="00FC40F9" w:rsidRDefault="00673E08" w14:paraId="526BD2A3" w14:textId="2AA81253">
      <w:pPr>
        <w:rPr>
          <w:color w:val="000000" w:themeColor="text1"/>
        </w:rPr>
      </w:pPr>
      <w:r w:rsidRPr="00176AE4">
        <w:rPr>
          <w:color w:val="000000" w:themeColor="text1"/>
        </w:rPr>
        <w:t>Eventuelle avvik fra denne rangordningen eller tolkningsreglene må være uttrykkelig avtalt skriftlig mellom partene.</w:t>
      </w:r>
    </w:p>
    <w:bookmarkStart w:name="_Toc237343315" w:displacedByCustomXml="next" w:id="15"/>
    <w:bookmarkStart w:name="_Toc1887439525" w:displacedByCustomXml="next" w:id="16"/>
    <w:sdt>
      <w:sdtPr>
        <w:id w:val="-1707326779"/>
        <w:lock w:val="contentLocked"/>
        <w:placeholder>
          <w:docPart w:val="DD0E466E6A4C41998BDC943252359296"/>
        </w:placeholder>
      </w:sdtPr>
      <w:sdtContent>
        <w:p w:rsidR="00FC40F9" w:rsidP="00FC40F9" w:rsidRDefault="00FC40F9" w14:paraId="0D7C87D7" w14:textId="77777777">
          <w:pPr>
            <w:pStyle w:val="X"/>
          </w:pPr>
          <w:r>
            <w:t>Kontaktpersoner</w:t>
          </w:r>
        </w:p>
      </w:sdtContent>
    </w:sdt>
    <w:bookmarkEnd w:displacedByCustomXml="next" w:id="16"/>
    <w:bookmarkEnd w:displacedByCustomXml="prev" w:id="15"/>
    <w:bookmarkStart w:name="_Toc237343316" w:displacedByCustomXml="next" w:id="17"/>
    <w:bookmarkStart w:name="_Ref209527869" w:displacedByCustomXml="next" w:id="18"/>
    <w:bookmarkStart w:name="_Ref208321369" w:displacedByCustomXml="next" w:id="19"/>
    <w:bookmarkStart w:name="_Toc924181477" w:displacedByCustomXml="next" w:id="20"/>
    <w:sdt>
      <w:sdtPr>
        <w:id w:val="334269704"/>
        <w:lock w:val="contentLocked"/>
        <w:placeholder>
          <w:docPart w:val="DD0E466E6A4C41998BDC943252359296"/>
        </w:placeholder>
      </w:sdtPr>
      <w:sdtContent>
        <w:p w:rsidR="00FC40F9" w:rsidP="00FC40F9" w:rsidRDefault="00FC40F9" w14:paraId="7D7407A9" w14:textId="77777777">
          <w:pPr>
            <w:pStyle w:val="xx"/>
          </w:pPr>
          <w:r>
            <w:t>Henvendelser som gjelder kontraktsforholdet</w:t>
          </w:r>
        </w:p>
      </w:sdtContent>
    </w:sdt>
    <w:bookmarkEnd w:displacedByCustomXml="next" w:id="20"/>
    <w:bookmarkEnd w:displacedByCustomXml="prev" w:id="17"/>
    <w:bookmarkEnd w:displacedByCustomXml="prev" w:id="18"/>
    <w:bookmarkEnd w:displacedByCustomXml="next" w:id="19"/>
    <w:sdt>
      <w:sdtPr>
        <w:id w:val="322177840"/>
        <w:placeholder>
          <w:docPart w:val="DD0E466E6A4C41998BDC943252359296"/>
        </w:placeholder>
      </w:sdtPr>
      <w:sdtContent>
        <w:sdt>
          <w:sdtPr>
            <w:id w:val="-74062920"/>
            <w:placeholder>
              <w:docPart w:val="DD0E466E6A4C41998BDC943252359296"/>
            </w:placeholder>
          </w:sdtPr>
          <w:sdtContent>
            <w:sdt>
              <w:sdtPr>
                <w:id w:val="1859386255"/>
                <w:lock w:val="contentLocked"/>
                <w:placeholder>
                  <w:docPart w:val="DD0E466E6A4C41998BDC943252359296"/>
                </w:placeholder>
              </w:sdtPr>
              <w:sdtContent>
                <w:p w:rsidR="00FC40F9" w:rsidP="00FC40F9" w:rsidRDefault="00396746" w14:paraId="6756E650" w14:textId="77777777">
                  <w:r>
                    <w:t>He</w:t>
                  </w:r>
                  <w:r w:rsidR="00FC40F9">
                    <w:t>nvendelser vedrørende kontraktsforholdet skal sendes til partenes avtaleansvarlige, som er følgende:</w:t>
                  </w:r>
                </w:p>
              </w:sdtContent>
            </w:sdt>
          </w:sdtContent>
        </w:sdt>
      </w:sdtContent>
    </w:sdt>
    <w:p w:rsidR="00FC40F9" w:rsidP="00FC40F9" w:rsidRDefault="00FC40F9" w14:paraId="0BCE7816" w14:textId="77777777">
      <w:r w:rsidRPr="126338EF">
        <w:rPr>
          <w:u w:val="single"/>
        </w:rPr>
        <w:t>For Kunden:</w:t>
      </w:r>
      <w:r>
        <w:br/>
      </w:r>
      <w:r>
        <w:t xml:space="preserve">Navn: </w:t>
      </w:r>
      <w:r>
        <w:br/>
      </w:r>
      <w:r>
        <w:t>Telefon:</w:t>
      </w:r>
      <w:r>
        <w:br/>
      </w:r>
      <w:r>
        <w:t>E-post:</w:t>
      </w:r>
    </w:p>
    <w:p w:rsidR="00FC40F9" w:rsidP="00FC40F9" w:rsidRDefault="00FC40F9" w14:paraId="0AE1A27C" w14:textId="77777777"/>
    <w:p w:rsidR="00FC40F9" w:rsidP="00FC40F9" w:rsidRDefault="00FC40F9" w14:paraId="0D233542" w14:textId="77777777">
      <w:r w:rsidRPr="00724F95">
        <w:rPr>
          <w:u w:val="single"/>
        </w:rPr>
        <w:t>For Leverandør:</w:t>
      </w:r>
      <w:r>
        <w:br/>
      </w:r>
      <w:r>
        <w:t>Navn:</w:t>
      </w:r>
      <w:r>
        <w:br/>
      </w:r>
      <w:r>
        <w:t>Telefon:</w:t>
      </w:r>
      <w:r>
        <w:br/>
      </w:r>
      <w:r>
        <w:t>E-post:</w:t>
      </w:r>
    </w:p>
    <w:p w:rsidR="00FC40F9" w:rsidP="00FC40F9" w:rsidRDefault="00FC40F9" w14:paraId="1ABEE006" w14:textId="77777777"/>
    <w:bookmarkStart w:name="_Toc237343317" w:displacedByCustomXml="next" w:id="21"/>
    <w:bookmarkStart w:name="_Toc1615265838" w:displacedByCustomXml="next" w:id="22"/>
    <w:sdt>
      <w:sdtPr>
        <w:id w:val="-495646580"/>
        <w:lock w:val="contentLocked"/>
        <w:placeholder>
          <w:docPart w:val="DD0E466E6A4C41998BDC943252359296"/>
        </w:placeholder>
      </w:sdtPr>
      <w:sdtContent>
        <w:p w:rsidR="00FC40F9" w:rsidP="00FC40F9" w:rsidRDefault="00FC12B4" w14:paraId="27A4FEC1" w14:textId="77777777">
          <w:pPr>
            <w:pStyle w:val="xx"/>
          </w:pPr>
          <w:r>
            <w:t>H</w:t>
          </w:r>
          <w:r w:rsidR="00FC40F9">
            <w:t>envendelser</w:t>
          </w:r>
          <w:r>
            <w:t xml:space="preserve"> knyttet til </w:t>
          </w:r>
          <w:r w:rsidR="00F87D85">
            <w:t>tjenesteutførelsen</w:t>
          </w:r>
        </w:p>
      </w:sdtContent>
    </w:sdt>
    <w:bookmarkEnd w:displacedByCustomXml="next" w:id="22"/>
    <w:bookmarkEnd w:displacedByCustomXml="prev" w:id="21"/>
    <w:p w:rsidR="00FC40F9" w:rsidP="00FC40F9" w:rsidRDefault="001E5761" w14:paraId="7FCDEAE8" w14:textId="77777777">
      <w:r>
        <w:t>Sendes til f</w:t>
      </w:r>
      <w:r w:rsidR="00B769E4">
        <w:t>ølgende kontaktperson</w:t>
      </w:r>
      <w:r w:rsidR="00FC40F9">
        <w:t>:</w:t>
      </w:r>
    </w:p>
    <w:p w:rsidRPr="00B769E4" w:rsidR="00FC40F9" w:rsidP="00FC40F9" w:rsidRDefault="00FC40F9" w14:paraId="19B9BA59" w14:textId="77777777">
      <w:pPr>
        <w:rPr>
          <w:color w:val="FF0000"/>
        </w:rPr>
      </w:pPr>
      <w:r w:rsidRPr="126338EF">
        <w:rPr>
          <w:u w:val="single"/>
        </w:rPr>
        <w:t>For Kunden:</w:t>
      </w:r>
      <w:r>
        <w:br/>
      </w:r>
      <w:r w:rsidRPr="00B769E4">
        <w:t xml:space="preserve">Navn: </w:t>
      </w:r>
      <w:r w:rsidRPr="00B769E4">
        <w:br/>
      </w:r>
      <w:r w:rsidRPr="00B769E4">
        <w:t>Telefon:</w:t>
      </w:r>
      <w:r w:rsidRPr="00B769E4">
        <w:br/>
      </w:r>
      <w:r w:rsidRPr="00B769E4">
        <w:t>E-post:</w:t>
      </w:r>
    </w:p>
    <w:p w:rsidR="00F87D85" w:rsidP="00FC40F9" w:rsidRDefault="00F87D85" w14:paraId="052EA9C0" w14:textId="77777777">
      <w:pPr>
        <w:rPr>
          <w:color w:val="FF0000"/>
        </w:rPr>
      </w:pPr>
    </w:p>
    <w:p w:rsidRPr="00771854" w:rsidR="00234F7D" w:rsidP="00FC40F9" w:rsidRDefault="00FC40F9" w14:paraId="6A32CDD0" w14:textId="77777777">
      <w:r w:rsidRPr="00724F95">
        <w:rPr>
          <w:u w:val="single"/>
        </w:rPr>
        <w:t>For Leverandør:</w:t>
      </w:r>
      <w:r>
        <w:br/>
      </w:r>
      <w:r>
        <w:t>Navn:</w:t>
      </w:r>
      <w:r>
        <w:br/>
      </w:r>
      <w:r>
        <w:t>Telefon:</w:t>
      </w:r>
      <w:r>
        <w:br/>
      </w:r>
      <w:r>
        <w:t>E-post:</w:t>
      </w:r>
    </w:p>
    <w:p w:rsidR="00412172" w:rsidP="68244B52" w:rsidRDefault="00412172" w14:paraId="3674083A" w14:textId="18BAD513"/>
    <w:bookmarkStart w:name="_Toc237343318" w:displacedByCustomXml="next" w:id="23"/>
    <w:bookmarkStart w:name="_Toc361533940" w:displacedByCustomXml="next" w:id="24"/>
    <w:sdt>
      <w:sdtPr>
        <w:id w:val="-500508256"/>
        <w:lock w:val="contentLocked"/>
        <w:placeholder>
          <w:docPart w:val="DD0E466E6A4C41998BDC943252359296"/>
        </w:placeholder>
      </w:sdtPr>
      <w:sdtContent>
        <w:p w:rsidR="00FC40F9" w:rsidP="00FC40F9" w:rsidRDefault="00FC40F9" w14:paraId="5EDF445B" w14:textId="77777777">
          <w:pPr>
            <w:pStyle w:val="xx"/>
          </w:pPr>
          <w:r>
            <w:t>Endring av kontaktpersoner</w:t>
          </w:r>
        </w:p>
      </w:sdtContent>
    </w:sdt>
    <w:bookmarkEnd w:displacedByCustomXml="next" w:id="24"/>
    <w:bookmarkEnd w:displacedByCustomXml="prev" w:id="23"/>
    <w:sdt>
      <w:sdtPr>
        <w:id w:val="102244413"/>
        <w:lock w:val="contentLocked"/>
        <w:placeholder>
          <w:docPart w:val="DD0E466E6A4C41998BDC943252359296"/>
        </w:placeholder>
        <w:text/>
      </w:sdtPr>
      <w:sdtContent>
        <w:p w:rsidR="00FC40F9" w:rsidP="00FC40F9" w:rsidRDefault="00FC40F9" w14:paraId="73ECD43D" w14:textId="052E644A">
          <w:r>
            <w:t>Dersom kontaktpersonene endres skal den andre parten varsles skriftlig så snart som mulig.</w:t>
          </w:r>
        </w:p>
      </w:sdtContent>
    </w:sdt>
    <w:bookmarkStart w:name="_Toc237343319" w:displacedByCustomXml="next" w:id="25"/>
    <w:bookmarkStart w:name="_Toc1167846945" w:displacedByCustomXml="next" w:id="26"/>
    <w:sdt>
      <w:sdtPr>
        <w:id w:val="237141550"/>
        <w:lock w:val="contentLocked"/>
        <w:placeholder>
          <w:docPart w:val="DD0E466E6A4C41998BDC943252359296"/>
        </w:placeholder>
      </w:sdtPr>
      <w:sdtContent>
        <w:p w:rsidR="00FC40F9" w:rsidP="00FC40F9" w:rsidRDefault="00FC40F9" w14:paraId="5F970C30" w14:textId="77777777">
          <w:pPr>
            <w:pStyle w:val="X"/>
          </w:pPr>
          <w:r>
            <w:t>Pris- og betalingsbestemmelser</w:t>
          </w:r>
        </w:p>
      </w:sdtContent>
    </w:sdt>
    <w:bookmarkEnd w:displacedByCustomXml="next" w:id="26"/>
    <w:bookmarkEnd w:displacedByCustomXml="prev" w:id="25"/>
    <w:bookmarkStart w:name="_Toc237343320" w:displacedByCustomXml="next" w:id="27"/>
    <w:bookmarkStart w:name="_Toc592775188" w:displacedByCustomXml="next" w:id="28"/>
    <w:sdt>
      <w:sdtPr>
        <w:id w:val="779071074"/>
        <w:lock w:val="contentLocked"/>
        <w:placeholder>
          <w:docPart w:val="DD0E466E6A4C41998BDC943252359296"/>
        </w:placeholder>
      </w:sdtPr>
      <w:sdtContent>
        <w:p w:rsidR="00FC40F9" w:rsidP="00FC40F9" w:rsidRDefault="00FC40F9" w14:paraId="40BB7A29" w14:textId="77777777">
          <w:pPr>
            <w:pStyle w:val="xx"/>
          </w:pPr>
          <w:r>
            <w:t>Priser</w:t>
          </w:r>
        </w:p>
      </w:sdtContent>
    </w:sdt>
    <w:bookmarkEnd w:displacedByCustomXml="next" w:id="28"/>
    <w:bookmarkEnd w:displacedByCustomXml="prev" w:id="27"/>
    <w:bookmarkStart w:name="_Hlk209527075" w:displacedByCustomXml="next" w:id="29"/>
    <w:sdt>
      <w:sdtPr>
        <w:rPr>
          <w:highlight w:val="yellow"/>
        </w:rPr>
        <w:id w:val="-1965414553"/>
        <w:placeholder>
          <w:docPart w:val="DD0E466E6A4C41998BDC943252359296"/>
        </w:placeholder>
      </w:sdtPr>
      <w:sdtEndPr>
        <w:rPr>
          <w:highlight w:val="none"/>
        </w:rPr>
      </w:sdtEndPr>
      <w:sdtContent>
        <w:p w:rsidRPr="00412172" w:rsidR="006D6FCB" w:rsidP="006D6FCB" w:rsidRDefault="006D6FCB" w14:paraId="734A3FDF" w14:textId="77777777">
          <w:r>
            <w:t>Alle priser er oppgitt i norske kroner, eksklusive merverdiavgift og inklusive alle andre gebyrer og vederlag (eksempelvis fakturagebyr, fraktkostnader og tilsvarende).</w:t>
          </w:r>
        </w:p>
        <w:p w:rsidRPr="00412172" w:rsidR="006D6FCB" w:rsidP="006D6FCB" w:rsidRDefault="006D6FCB" w14:paraId="02814B12" w14:textId="77777777">
          <w:r w:rsidRPr="00412172">
            <w:t>I tabellen nedenfor følger prisene for denne avtalen:</w:t>
          </w:r>
        </w:p>
        <w:tbl>
          <w:tblPr>
            <w:tblStyle w:val="Tabellrutenett"/>
            <w:tblW w:w="0" w:type="auto"/>
            <w:tblLook w:val="04A0" w:firstRow="1" w:lastRow="0" w:firstColumn="1" w:lastColumn="0" w:noHBand="0" w:noVBand="1"/>
          </w:tblPr>
          <w:tblGrid>
            <w:gridCol w:w="4531"/>
            <w:gridCol w:w="4531"/>
          </w:tblGrid>
          <w:tr w:rsidRPr="00412172" w:rsidR="006D6FCB" w:rsidTr="00003F7C" w14:paraId="56E5130D" w14:textId="77777777">
            <w:tc>
              <w:tcPr>
                <w:tcW w:w="4531" w:type="dxa"/>
              </w:tcPr>
              <w:p w:rsidRPr="00412172" w:rsidR="006D6FCB" w:rsidP="00003F7C" w:rsidRDefault="006D6FCB" w14:paraId="3529AB29" w14:textId="77777777">
                <w:r w:rsidRPr="00412172">
                  <w:t>Enhet</w:t>
                </w:r>
              </w:p>
            </w:tc>
            <w:tc>
              <w:tcPr>
                <w:tcW w:w="4531" w:type="dxa"/>
              </w:tcPr>
              <w:p w:rsidRPr="00412172" w:rsidR="006D6FCB" w:rsidP="00003F7C" w:rsidRDefault="006D6FCB" w14:paraId="1A981186" w14:textId="77777777">
                <w:r w:rsidRPr="00412172">
                  <w:t>Pris i NOK ekskl. mva</w:t>
                </w:r>
              </w:p>
            </w:tc>
          </w:tr>
          <w:tr w:rsidRPr="00412172" w:rsidR="006D6FCB" w:rsidTr="00003F7C" w14:paraId="7C164648" w14:textId="77777777">
            <w:tc>
              <w:tcPr>
                <w:tcW w:w="4531" w:type="dxa"/>
              </w:tcPr>
              <w:p w:rsidRPr="00412172" w:rsidR="006D6FCB" w:rsidP="00003F7C" w:rsidRDefault="00412172" w14:paraId="2D18BD9B" w14:textId="4E4DF8A1">
                <w:r w:rsidRPr="00412172">
                  <w:t>Månedspris for bolig</w:t>
                </w:r>
              </w:p>
            </w:tc>
            <w:tc>
              <w:tcPr>
                <w:tcW w:w="4531" w:type="dxa"/>
              </w:tcPr>
              <w:p w:rsidRPr="00412172" w:rsidR="006D6FCB" w:rsidP="00003F7C" w:rsidRDefault="006D6FCB" w14:paraId="292E9BA8" w14:textId="77777777"/>
            </w:tc>
          </w:tr>
          <w:tr w:rsidRPr="00412172" w:rsidR="006D6FCB" w:rsidTr="00003F7C" w14:paraId="4284B699" w14:textId="77777777">
            <w:tc>
              <w:tcPr>
                <w:tcW w:w="4531" w:type="dxa"/>
              </w:tcPr>
              <w:p w:rsidRPr="00412172" w:rsidR="006D6FCB" w:rsidP="00003F7C" w:rsidRDefault="00412172" w14:paraId="7D933894" w14:textId="14FE0C64">
                <w:r w:rsidRPr="00412172">
                  <w:t>Timespris for miljøarbeider</w:t>
                </w:r>
              </w:p>
            </w:tc>
            <w:tc>
              <w:tcPr>
                <w:tcW w:w="4531" w:type="dxa"/>
              </w:tcPr>
              <w:p w:rsidRPr="00412172" w:rsidR="006D6FCB" w:rsidP="00003F7C" w:rsidRDefault="006D6FCB" w14:paraId="13EE92DC" w14:textId="77777777"/>
            </w:tc>
          </w:tr>
          <w:tr w:rsidRPr="00412172" w:rsidR="006D6FCB" w:rsidTr="00003F7C" w14:paraId="505379E9" w14:textId="77777777">
            <w:tc>
              <w:tcPr>
                <w:tcW w:w="4531" w:type="dxa"/>
              </w:tcPr>
              <w:p w:rsidRPr="00412172" w:rsidR="006D6FCB" w:rsidP="00003F7C" w:rsidRDefault="006D6FCB" w14:paraId="785DD9A7" w14:textId="77777777"/>
            </w:tc>
            <w:tc>
              <w:tcPr>
                <w:tcW w:w="4531" w:type="dxa"/>
              </w:tcPr>
              <w:p w:rsidRPr="00412172" w:rsidR="006D6FCB" w:rsidP="00003F7C" w:rsidRDefault="006D6FCB" w14:paraId="4373E636" w14:textId="77777777"/>
            </w:tc>
          </w:tr>
          <w:tr w:rsidR="006D6FCB" w:rsidTr="00003F7C" w14:paraId="38C1F1E2" w14:textId="77777777">
            <w:tc>
              <w:tcPr>
                <w:tcW w:w="4531" w:type="dxa"/>
              </w:tcPr>
              <w:p w:rsidRPr="00412172" w:rsidR="006D6FCB" w:rsidP="00003F7C" w:rsidRDefault="006D6FCB" w14:paraId="2D78C6BF" w14:textId="77777777"/>
            </w:tc>
            <w:tc>
              <w:tcPr>
                <w:tcW w:w="4531" w:type="dxa"/>
              </w:tcPr>
              <w:p w:rsidR="006D6FCB" w:rsidP="00003F7C" w:rsidRDefault="00000000" w14:paraId="0D6D64D5" w14:textId="77777777"/>
            </w:tc>
          </w:tr>
        </w:tbl>
      </w:sdtContent>
    </w:sdt>
    <w:p w:rsidR="006D6FCB" w:rsidP="006D6FCB" w:rsidRDefault="006D6FCB" w14:paraId="03692EEA" w14:textId="77777777">
      <w:pPr>
        <w:rPr>
          <w:color w:val="EE0000"/>
          <w:u w:val="single"/>
        </w:rPr>
      </w:pPr>
    </w:p>
    <w:bookmarkEnd w:id="29"/>
    <w:p w:rsidR="00A67552" w:rsidP="00FC40F9" w:rsidRDefault="00A67552" w14:paraId="1844587C" w14:textId="06A321D5"/>
    <w:bookmarkStart w:name="_Toc237343321" w:displacedByCustomXml="next" w:id="30"/>
    <w:bookmarkStart w:name="_Toc164029668" w:displacedByCustomXml="next" w:id="31"/>
    <w:sdt>
      <w:sdtPr>
        <w:id w:val="-1829737919"/>
        <w:lock w:val="contentLocked"/>
        <w:placeholder>
          <w:docPart w:val="DD0E466E6A4C41998BDC943252359296"/>
        </w:placeholder>
      </w:sdtPr>
      <w:sdtContent>
        <w:p w:rsidR="005919B1" w:rsidP="00337F57" w:rsidRDefault="00FC40F9" w14:paraId="11033FA0" w14:textId="77777777">
          <w:pPr>
            <w:pStyle w:val="xx"/>
          </w:pPr>
          <w:r>
            <w:t>Reise- og diettkostnade</w:t>
          </w:r>
          <w:r w:rsidR="005919B1">
            <w:t>r</w:t>
          </w:r>
        </w:p>
      </w:sdtContent>
    </w:sdt>
    <w:bookmarkEnd w:displacedByCustomXml="next" w:id="31"/>
    <w:bookmarkEnd w:displacedByCustomXml="prev" w:id="30"/>
    <w:sdt>
      <w:sdtPr>
        <w:rPr>
          <w:highlight w:val="green"/>
        </w:rPr>
        <w:id w:val="683947001"/>
        <w:placeholder>
          <w:docPart w:val="DD0E466E6A4C41998BDC943252359296"/>
        </w:placeholder>
      </w:sdtPr>
      <w:sdtEndPr>
        <w:rPr>
          <w:highlight w:val="none"/>
        </w:rPr>
      </w:sdtEndPr>
      <w:sdtContent>
        <w:p w:rsidR="00412172" w:rsidP="00FC40F9" w:rsidRDefault="003A281B" w14:paraId="60BE75E8" w14:textId="59893F83">
          <w:r>
            <w:t>Reisetid til og fra dekkes med inntil en time hver vei</w:t>
          </w:r>
          <w:r w:rsidR="00D015F4">
            <w:t xml:space="preserve"> etter statens satser</w:t>
          </w:r>
          <w:r>
            <w:t xml:space="preserve">. Reisevei må dokumenteres. </w:t>
          </w:r>
        </w:p>
      </w:sdtContent>
    </w:sdt>
    <w:bookmarkStart w:name="_Toc237343322" w:displacedByCustomXml="next" w:id="32"/>
    <w:bookmarkStart w:name="_Toc565885230" w:displacedByCustomXml="next" w:id="33"/>
    <w:sdt>
      <w:sdtPr>
        <w:id w:val="1667817810"/>
        <w:lock w:val="contentLocked"/>
        <w:placeholder>
          <w:docPart w:val="DD0E466E6A4C41998BDC943252359296"/>
        </w:placeholder>
      </w:sdtPr>
      <w:sdtContent>
        <w:p w:rsidR="00FC40F9" w:rsidP="00FC40F9" w:rsidRDefault="00FC40F9" w14:paraId="6727CDAB" w14:textId="77777777">
          <w:pPr>
            <w:pStyle w:val="xx"/>
          </w:pPr>
          <w:r>
            <w:t>Prisregulering</w:t>
          </w:r>
        </w:p>
      </w:sdtContent>
    </w:sdt>
    <w:bookmarkEnd w:displacedByCustomXml="next" w:id="33"/>
    <w:bookmarkEnd w:displacedByCustomXml="prev" w:id="32"/>
    <w:bookmarkStart w:name="_Hlk209527234" w:displacedByCustomXml="next" w:id="34"/>
    <w:sdt>
      <w:sdtPr>
        <w:rPr>
          <w:highlight w:val="cyan"/>
        </w:rPr>
        <w:id w:val="473646302"/>
        <w:placeholder>
          <w:docPart w:val="DD0E466E6A4C41998BDC943252359296"/>
        </w:placeholder>
      </w:sdtPr>
      <w:sdtEndPr>
        <w:rPr>
          <w:rFonts w:ascii="Calibri" w:hAnsi="Calibri" w:eastAsia="Times New Roman" w:cs="Calibri"/>
          <w:highlight w:val="none"/>
          <w:lang w:eastAsia="nb-NO"/>
        </w:rPr>
      </w:sdtEndPr>
      <w:sdtContent>
        <w:p w:rsidRPr="00412172" w:rsidR="00B45150" w:rsidP="00B45150" w:rsidRDefault="00B45150" w14:paraId="7461B765" w14:textId="77777777">
          <w:r>
            <w:t>Prisene er faste de første 12 måneder etter kontraktsoppstart. Deretter kan prisene reguleres i samsvar med bestemmelsene nedenfor.</w:t>
          </w:r>
        </w:p>
        <w:p w:rsidRPr="00412172" w:rsidR="00B45150" w:rsidP="00B45150" w:rsidRDefault="00B45150" w14:paraId="63C582FF" w14:textId="0D68086C">
          <w:r w:rsidRPr="00412172">
            <w:t xml:space="preserve">Prisregulering kan tidligst skje 12 måneder etter kontraktsoppstart, og deretter med </w:t>
          </w:r>
          <w:r w:rsidRPr="00412172" w:rsidR="00412172">
            <w:t>12</w:t>
          </w:r>
          <w:r w:rsidRPr="00412172">
            <w:t xml:space="preserve"> måneders mellomrom.</w:t>
          </w:r>
        </w:p>
        <w:p w:rsidRPr="00412172" w:rsidR="00B45150" w:rsidP="00B45150" w:rsidRDefault="00B45150" w14:paraId="2B3F515F" w14:textId="77777777">
          <w:r w:rsidRPr="00412172">
            <w:t>Krav om prisregulering skal fremsettes skriftlig med minst 30 dagers varsel før reguleringen kan tre i kraft. Den part som krever prisregulering, skal dokumentere og beregne grunnlaget for reguleringen. Prisregulering trer ikke i kraft før den er skriftlig godkjent av begge parter.</w:t>
          </w:r>
        </w:p>
        <w:p w:rsidRPr="00412172" w:rsidR="00B45150" w:rsidP="00B45150" w:rsidRDefault="00B45150" w14:paraId="37217018" w14:textId="77777777">
          <w:r w:rsidRPr="00412172">
            <w:t>Prisene reguleres på grunnlag av følgende indeks:</w:t>
          </w:r>
        </w:p>
        <w:p w:rsidRPr="00412172" w:rsidR="008328F2" w:rsidP="00412172" w:rsidRDefault="00412172" w14:paraId="18D6269B" w14:textId="7F5AAC34">
          <w:pPr>
            <w:pStyle w:val="Listeavsnitt"/>
            <w:numPr>
              <w:ilvl w:val="0"/>
              <w:numId w:val="29"/>
            </w:numPr>
          </w:pPr>
          <w:r w:rsidRPr="00412172">
            <w:t>KPI - Totalindeks</w:t>
          </w:r>
        </w:p>
        <w:p w:rsidRPr="00412172" w:rsidR="008328F2" w:rsidP="00337F57" w:rsidRDefault="008328F2" w14:paraId="6A93D2A3" w14:textId="77777777">
          <w:pPr>
            <w:spacing w:after="0" w:line="240" w:lineRule="auto"/>
            <w:ind w:left="-15"/>
            <w:textAlignment w:val="baseline"/>
            <w:rPr>
              <w:rFonts w:ascii="Calibri" w:hAnsi="Calibri" w:eastAsia="Times New Roman" w:cs="Calibri"/>
              <w:b/>
              <w:bCs/>
              <w:color w:val="000000"/>
            </w:rPr>
          </w:pPr>
          <w:r w:rsidRPr="00412172">
            <w:rPr>
              <w:rFonts w:ascii="Calibri" w:hAnsi="Calibri" w:eastAsia="Times New Roman" w:cs="Calibri"/>
              <w:b/>
              <w:bCs/>
              <w:color w:val="000000"/>
            </w:rPr>
            <w:t>Beregning av prisendring</w:t>
          </w:r>
        </w:p>
        <w:p w:rsidRPr="00412172" w:rsidR="008328F2" w:rsidP="008328F2" w:rsidRDefault="008328F2" w14:paraId="4404983F" w14:textId="77777777">
          <w:pPr>
            <w:spacing w:after="0" w:line="240" w:lineRule="auto"/>
            <w:ind w:left="-15"/>
            <w:textAlignment w:val="baseline"/>
            <w:rPr>
              <w:rFonts w:ascii="Calibri" w:hAnsi="Calibri" w:eastAsia="Times New Roman" w:cs="Calibri"/>
              <w:color w:val="000000"/>
            </w:rPr>
          </w:pPr>
          <w:r w:rsidRPr="00412172">
            <w:rPr>
              <w:rFonts w:ascii="Calibri" w:hAnsi="Calibri" w:eastAsia="Times New Roman" w:cs="Calibri"/>
              <w:color w:val="000000"/>
            </w:rPr>
            <w:t>Ny pris beregnes etter følgende formel:</w:t>
          </w:r>
        </w:p>
        <w:p w:rsidRPr="00412172" w:rsidR="008328F2" w:rsidP="008328F2" w:rsidRDefault="008328F2" w14:paraId="7F518B57" w14:textId="77777777">
          <w:pPr>
            <w:spacing w:after="0" w:line="240" w:lineRule="auto"/>
            <w:ind w:left="-15"/>
            <w:textAlignment w:val="baseline"/>
            <w:rPr>
              <w:rFonts w:ascii="Calibri" w:hAnsi="Calibri" w:eastAsia="Times New Roman" w:cs="Calibri"/>
              <w:color w:val="000000"/>
            </w:rPr>
          </w:pPr>
        </w:p>
        <w:p w:rsidRPr="00412172" w:rsidR="008328F2" w:rsidP="008328F2" w:rsidRDefault="008328F2" w14:paraId="765B7C5E" w14:textId="77777777">
          <w:pPr>
            <w:spacing w:after="0" w:line="240" w:lineRule="auto"/>
            <w:ind w:left="-15"/>
            <w:textAlignment w:val="baseline"/>
            <w:rPr>
              <w:rFonts w:ascii="Calibri" w:hAnsi="Calibri" w:eastAsia="Times New Roman" w:cs="Calibri"/>
              <w:color w:val="000000"/>
            </w:rPr>
          </w:pPr>
          <w:r w:rsidRPr="00412172">
            <w:rPr>
              <w:rFonts w:ascii="Calibri" w:hAnsi="Calibri" w:eastAsia="Times New Roman" w:cs="Calibri"/>
              <w:color w:val="000000"/>
            </w:rPr>
            <w:t>Ny pris = gjeldende pris × (ny indeks / indeks som sist ble lagt til grunn)</w:t>
          </w:r>
        </w:p>
        <w:p w:rsidRPr="00412172" w:rsidR="008328F2" w:rsidP="008328F2" w:rsidRDefault="008328F2" w14:paraId="2EBF146A" w14:textId="77777777">
          <w:pPr>
            <w:spacing w:after="0" w:line="240" w:lineRule="auto"/>
            <w:ind w:left="-15"/>
            <w:textAlignment w:val="baseline"/>
            <w:rPr>
              <w:rFonts w:ascii="Calibri" w:hAnsi="Calibri" w:eastAsia="Times New Roman" w:cs="Calibri"/>
              <w:color w:val="000000"/>
            </w:rPr>
          </w:pPr>
        </w:p>
        <w:p w:rsidRPr="00412172" w:rsidR="008328F2" w:rsidP="008328F2" w:rsidRDefault="008328F2" w14:paraId="737F007E" w14:textId="77777777">
          <w:pPr>
            <w:spacing w:after="0" w:line="240" w:lineRule="auto"/>
            <w:ind w:left="-15"/>
            <w:textAlignment w:val="baseline"/>
            <w:rPr>
              <w:rFonts w:ascii="Calibri" w:hAnsi="Calibri" w:eastAsia="Times New Roman" w:cs="Calibri"/>
              <w:color w:val="000000"/>
            </w:rPr>
          </w:pPr>
          <w:r w:rsidRPr="00412172">
            <w:rPr>
              <w:rFonts w:ascii="Calibri" w:hAnsi="Calibri" w:eastAsia="Times New Roman" w:cs="Calibri"/>
              <w:color w:val="000000"/>
            </w:rPr>
            <w:t>Ved første regulering er gjeldende pris kontraktspris ved oppstart, og indeksen som sist ble lagt til grunn er indeksverdien i måneden for kontraktsoppstart.</w:t>
          </w:r>
        </w:p>
        <w:p w:rsidRPr="00412172" w:rsidR="008328F2" w:rsidP="008328F2" w:rsidRDefault="008328F2" w14:paraId="6A42E7BE" w14:textId="77777777">
          <w:pPr>
            <w:spacing w:after="0" w:line="240" w:lineRule="auto"/>
            <w:ind w:left="-15"/>
            <w:textAlignment w:val="baseline"/>
            <w:rPr>
              <w:rFonts w:ascii="Calibri" w:hAnsi="Calibri" w:eastAsia="Times New Roman" w:cs="Calibri"/>
              <w:color w:val="000000"/>
            </w:rPr>
          </w:pPr>
        </w:p>
        <w:p w:rsidRPr="00412172" w:rsidR="008328F2" w:rsidP="008328F2" w:rsidRDefault="008328F2" w14:paraId="23C15B89" w14:textId="77777777">
          <w:pPr>
            <w:spacing w:after="0" w:line="240" w:lineRule="auto"/>
            <w:ind w:left="-15"/>
            <w:textAlignment w:val="baseline"/>
            <w:rPr>
              <w:rFonts w:ascii="Calibri" w:hAnsi="Calibri" w:eastAsia="Times New Roman" w:cs="Calibri"/>
              <w:color w:val="000000"/>
            </w:rPr>
          </w:pPr>
          <w:r w:rsidRPr="00412172">
            <w:rPr>
              <w:rFonts w:ascii="Calibri" w:hAnsi="Calibri" w:eastAsia="Times New Roman" w:cs="Calibri"/>
              <w:color w:val="000000"/>
            </w:rPr>
            <w:t>Ved senere reguleringer er gjeldende pris sist regulerte pris, og indeksen som sist ble lagt til grunn er indeksverdien som ble brukt ved forrige regulering.</w:t>
          </w:r>
        </w:p>
        <w:p w:rsidRPr="00412172" w:rsidR="008328F2" w:rsidP="008328F2" w:rsidRDefault="008328F2" w14:paraId="4BE165BE" w14:textId="77777777">
          <w:pPr>
            <w:spacing w:after="0" w:line="240" w:lineRule="auto"/>
            <w:ind w:left="-15"/>
            <w:textAlignment w:val="baseline"/>
            <w:rPr>
              <w:rFonts w:ascii="Calibri" w:hAnsi="Calibri" w:eastAsia="Times New Roman" w:cs="Calibri"/>
              <w:color w:val="000000"/>
            </w:rPr>
          </w:pPr>
        </w:p>
        <w:p w:rsidRPr="00412172" w:rsidR="008328F2" w:rsidP="008328F2" w:rsidRDefault="008328F2" w14:paraId="21091519" w14:textId="77777777">
          <w:pPr>
            <w:spacing w:after="0" w:line="240" w:lineRule="auto"/>
            <w:ind w:left="-15"/>
            <w:textAlignment w:val="baseline"/>
            <w:rPr>
              <w:rFonts w:ascii="Calibri" w:hAnsi="Calibri" w:eastAsia="Times New Roman" w:cs="Calibri"/>
              <w:color w:val="000000"/>
            </w:rPr>
          </w:pPr>
          <w:r w:rsidRPr="00412172">
            <w:rPr>
              <w:rFonts w:ascii="Calibri" w:hAnsi="Calibri" w:eastAsia="Times New Roman" w:cs="Calibri"/>
              <w:color w:val="000000"/>
            </w:rPr>
            <w:t>Prisreguleringen kan medføre både økning og reduksjon av prisene.</w:t>
          </w:r>
        </w:p>
        <w:p w:rsidRPr="00412172" w:rsidR="00337F57" w:rsidP="00337F57" w:rsidRDefault="00337F57" w14:paraId="747B2936" w14:textId="77777777">
          <w:pPr>
            <w:spacing w:after="0" w:line="240" w:lineRule="auto"/>
            <w:textAlignment w:val="baseline"/>
            <w:rPr>
              <w:rFonts w:ascii="Segoe UI" w:hAnsi="Segoe UI" w:eastAsia="Times New Roman" w:cs="Segoe UI"/>
              <w:sz w:val="18"/>
              <w:szCs w:val="18"/>
            </w:rPr>
          </w:pPr>
        </w:p>
        <w:p w:rsidRPr="00412172" w:rsidR="00337F57" w:rsidP="00337F57" w:rsidRDefault="00337F57" w14:paraId="33E8E13F" w14:textId="5930C598">
          <w:pPr>
            <w:spacing w:after="0" w:line="240" w:lineRule="auto"/>
            <w:textAlignment w:val="baseline"/>
            <w:rPr>
              <w:rFonts w:ascii="Calibri" w:hAnsi="Calibri" w:eastAsia="Times New Roman" w:cs="Calibri"/>
            </w:rPr>
          </w:pPr>
          <w:r w:rsidRPr="00412172">
            <w:rPr>
              <w:rFonts w:ascii="Calibri" w:hAnsi="Calibri" w:eastAsia="Times New Roman" w:cs="Calibri"/>
            </w:rPr>
            <w:t xml:space="preserve">Prisreguleringen får virkning for alle avrop foretatt på eller etter dato for prisregulering. For alle avrop foretatt før dagen prisreguleringen finner sted gjelder prisen på avropstidspunktet. Dette selv </w:t>
          </w:r>
          <w:r w:rsidRPr="00412172">
            <w:rPr>
              <w:rFonts w:ascii="Calibri" w:hAnsi="Calibri" w:eastAsia="Times New Roman" w:cs="Calibri"/>
            </w:rPr>
            <w:t xml:space="preserve">om levering skal skje etter tidspunktet for ny prisregulering. Etter første prisregulering er prisene faste i </w:t>
          </w:r>
          <w:r w:rsidRPr="00412172" w:rsidR="00412172">
            <w:rPr>
              <w:rFonts w:ascii="Calibri" w:hAnsi="Calibri" w:eastAsia="Times New Roman" w:cs="Calibri"/>
            </w:rPr>
            <w:t>12</w:t>
          </w:r>
          <w:r w:rsidRPr="00412172">
            <w:rPr>
              <w:rFonts w:ascii="Calibri" w:hAnsi="Calibri" w:eastAsia="Times New Roman" w:cs="Calibri"/>
              <w:color w:val="FF0000"/>
            </w:rPr>
            <w:t xml:space="preserve"> </w:t>
          </w:r>
          <w:r w:rsidRPr="00412172">
            <w:rPr>
              <w:rFonts w:ascii="Calibri" w:hAnsi="Calibri" w:eastAsia="Times New Roman" w:cs="Calibri"/>
            </w:rPr>
            <w:t>måneder.   </w:t>
          </w:r>
        </w:p>
        <w:p w:rsidRPr="00412172" w:rsidR="00337F57" w:rsidP="00337F57" w:rsidRDefault="00337F57" w14:paraId="081605A2" w14:textId="77777777">
          <w:pPr>
            <w:spacing w:after="0" w:line="240" w:lineRule="auto"/>
            <w:textAlignment w:val="baseline"/>
            <w:rPr>
              <w:rFonts w:ascii="Segoe UI" w:hAnsi="Segoe UI" w:eastAsia="Times New Roman" w:cs="Segoe UI"/>
              <w:color w:val="000000"/>
              <w:sz w:val="18"/>
              <w:szCs w:val="18"/>
            </w:rPr>
          </w:pPr>
        </w:p>
        <w:p w:rsidRPr="00412172" w:rsidR="00B45150" w:rsidP="00B45150" w:rsidRDefault="00337F57" w14:paraId="4FE2BFDD" w14:textId="77777777">
          <w:r w:rsidRPr="00412172">
            <w:rPr>
              <w:rFonts w:ascii="Calibri" w:hAnsi="Calibri" w:eastAsia="Times New Roman" w:cs="Calibri"/>
              <w:lang w:eastAsia="nb-NO"/>
            </w:rPr>
            <w:t xml:space="preserve">Anmodning om prisendring sendes til partenes avtaleansvarlig jf. Punkt </w:t>
          </w:r>
          <w:r w:rsidRPr="00412172">
            <w:rPr>
              <w:rFonts w:ascii="Calibri" w:hAnsi="Calibri" w:eastAsia="Times New Roman" w:cs="Calibri"/>
              <w:lang w:eastAsia="nb-NO"/>
            </w:rPr>
            <w:fldChar w:fldCharType="begin"/>
          </w:r>
          <w:r w:rsidRPr="00412172">
            <w:rPr>
              <w:rFonts w:ascii="Calibri" w:hAnsi="Calibri" w:eastAsia="Times New Roman" w:cs="Calibri"/>
              <w:lang w:eastAsia="nb-NO"/>
            </w:rPr>
            <w:instrText xml:space="preserve"> REF _Ref209527869 \r \h </w:instrText>
          </w:r>
          <w:r w:rsidRPr="00412172" w:rsidR="00B45150">
            <w:rPr>
              <w:rFonts w:ascii="Calibri" w:hAnsi="Calibri" w:eastAsia="Times New Roman" w:cs="Calibri"/>
              <w:lang w:eastAsia="nb-NO"/>
            </w:rPr>
            <w:instrText xml:space="preserve"> \* MERGEFORMAT </w:instrText>
          </w:r>
          <w:r w:rsidRPr="00412172">
            <w:rPr>
              <w:rFonts w:ascii="Calibri" w:hAnsi="Calibri" w:eastAsia="Times New Roman" w:cs="Calibri"/>
              <w:lang w:eastAsia="nb-NO"/>
            </w:rPr>
          </w:r>
          <w:r w:rsidRPr="00412172">
            <w:rPr>
              <w:rFonts w:ascii="Calibri" w:hAnsi="Calibri" w:eastAsia="Times New Roman" w:cs="Calibri"/>
              <w:lang w:eastAsia="nb-NO"/>
            </w:rPr>
            <w:fldChar w:fldCharType="separate"/>
          </w:r>
          <w:r w:rsidRPr="00412172" w:rsidR="00CF54FE">
            <w:rPr>
              <w:rFonts w:ascii="Calibri" w:hAnsi="Calibri" w:eastAsia="Times New Roman" w:cs="Calibri"/>
              <w:lang w:eastAsia="nb-NO"/>
            </w:rPr>
            <w:t>5.1</w:t>
          </w:r>
          <w:r w:rsidRPr="00412172">
            <w:rPr>
              <w:rFonts w:ascii="Calibri" w:hAnsi="Calibri" w:eastAsia="Times New Roman" w:cs="Calibri"/>
              <w:lang w:eastAsia="nb-NO"/>
            </w:rPr>
            <w:fldChar w:fldCharType="end"/>
          </w:r>
          <w:r w:rsidRPr="00412172">
            <w:rPr>
              <w:rFonts w:ascii="Calibri" w:hAnsi="Calibri" w:eastAsia="Times New Roman" w:cs="Calibri"/>
              <w:lang w:eastAsia="nb-NO"/>
            </w:rPr>
            <w:t>.</w:t>
          </w:r>
          <w:bookmarkEnd w:id="34"/>
          <w:r w:rsidRPr="00412172" w:rsidR="00B45150">
            <w:t xml:space="preserve"> </w:t>
          </w:r>
        </w:p>
        <w:p w:rsidRPr="00412172" w:rsidR="00337F57" w:rsidP="00B45150" w:rsidRDefault="00B45150" w14:paraId="48E75AF9" w14:textId="77777777">
          <w:r w:rsidRPr="00412172">
            <w:t xml:space="preserve">Prisen reguleres ikke som følge av endringer i valutakurs.  </w:t>
          </w:r>
        </w:p>
      </w:sdtContent>
    </w:sdt>
    <w:p w:rsidR="00337F57" w:rsidP="00FC40F9" w:rsidRDefault="00337F57" w14:paraId="6E99EC8E" w14:textId="77777777"/>
    <w:bookmarkStart w:name="_Toc237343323" w:displacedByCustomXml="next" w:id="35"/>
    <w:bookmarkStart w:name="_Toc1240200081" w:displacedByCustomXml="next" w:id="36"/>
    <w:sdt>
      <w:sdtPr>
        <w:id w:val="-478307970"/>
        <w:lock w:val="contentLocked"/>
        <w:placeholder>
          <w:docPart w:val="DD0E466E6A4C41998BDC943252359296"/>
        </w:placeholder>
      </w:sdtPr>
      <w:sdtContent>
        <w:p w:rsidR="006D4E4F" w:rsidP="006D4E4F" w:rsidRDefault="006D4E4F" w14:paraId="2214E538" w14:textId="77777777">
          <w:pPr>
            <w:pStyle w:val="X"/>
          </w:pPr>
          <w:r>
            <w:t>Fakturering</w:t>
          </w:r>
        </w:p>
      </w:sdtContent>
    </w:sdt>
    <w:bookmarkEnd w:displacedByCustomXml="next" w:id="36"/>
    <w:bookmarkEnd w:displacedByCustomXml="prev" w:id="35"/>
    <w:bookmarkStart w:name="_Toc237343324" w:displacedByCustomXml="next" w:id="37"/>
    <w:bookmarkStart w:name="_Toc858171056" w:displacedByCustomXml="next" w:id="38"/>
    <w:sdt>
      <w:sdtPr>
        <w:id w:val="748239713"/>
        <w:lock w:val="contentLocked"/>
        <w:placeholder>
          <w:docPart w:val="DD0E466E6A4C41998BDC943252359296"/>
        </w:placeholder>
      </w:sdtPr>
      <w:sdtContent>
        <w:p w:rsidR="008616F1" w:rsidP="008616F1" w:rsidRDefault="008616F1" w14:paraId="16AA62E6" w14:textId="77777777">
          <w:pPr>
            <w:pStyle w:val="xx"/>
          </w:pPr>
          <w:r>
            <w:t>Fakturaformat og innhold</w:t>
          </w:r>
        </w:p>
      </w:sdtContent>
    </w:sdt>
    <w:bookmarkEnd w:displacedByCustomXml="next" w:id="38"/>
    <w:bookmarkEnd w:displacedByCustomXml="prev" w:id="37"/>
    <w:sdt>
      <w:sdtPr>
        <w:id w:val="-1425334264"/>
        <w:lock w:val="contentLocked"/>
        <w:placeholder>
          <w:docPart w:val="DD0E466E6A4C41998BDC943252359296"/>
        </w:placeholder>
        <w:text/>
      </w:sdtPr>
      <w:sdtContent>
        <w:p w:rsidR="008616F1" w:rsidP="008616F1" w:rsidRDefault="008616F1" w14:paraId="21A0C4F5" w14:textId="77777777">
          <w:r>
            <w:t>Leverandøren skal levere faktura til Kunden på Elektronisk handels-format (EHF).</w:t>
          </w:r>
        </w:p>
      </w:sdtContent>
    </w:sdt>
    <w:sdt>
      <w:sdtPr>
        <w:rPr>
          <w:color w:val="000000" w:themeColor="text1"/>
          <w:highlight w:val="yellow"/>
        </w:rPr>
        <w:id w:val="1390456064"/>
        <w:placeholder>
          <w:docPart w:val="DD0E466E6A4C41998BDC943252359296"/>
        </w:placeholder>
      </w:sdtPr>
      <w:sdtContent>
        <w:p w:rsidR="00337F57" w:rsidP="00337F57" w:rsidRDefault="00337F57" w14:paraId="2FB0B5B5" w14:textId="77777777">
          <w:pPr>
            <w:rPr>
              <w:color w:val="000000" w:themeColor="text1"/>
            </w:rPr>
          </w:pPr>
          <w:r w:rsidRPr="00412172">
            <w:rPr>
              <w:color w:val="000000" w:themeColor="text1"/>
            </w:rPr>
            <w:t>Leverandør skal utstede faktura snarest mulig og senest én måned etter levering. Faktura som blir utstedt senere enn én måned etter levering vil bli ilagt gebyr på kr. 400,- per 30. dag regnet fra siste frist for utstedelse av faktura.</w:t>
          </w:r>
        </w:p>
      </w:sdtContent>
      <w:sdtEndPr>
        <w:rPr>
          <w:color w:val="000000" w:themeColor="text1" w:themeTint="FF" w:themeShade="FF"/>
          <w:highlight w:val="yellow"/>
        </w:rPr>
      </w:sdtEndPr>
    </w:sdt>
    <w:sdt>
      <w:sdtPr>
        <w:id w:val="1470790474"/>
        <w:lock w:val="contentLocked"/>
        <w:placeholder>
          <w:docPart w:val="DD0E466E6A4C41998BDC943252359296"/>
        </w:placeholder>
      </w:sdtPr>
      <w:sdtContent>
        <w:p w:rsidR="008616F1" w:rsidP="008616F1" w:rsidRDefault="008616F1" w14:paraId="223A8ADD" w14:textId="77777777">
          <w:r>
            <w:t>Leverandør skal følge Kundens til enhver tid gjeldende retningslinjer for elektronisk fakturering (faktura, kreditnota og purring). Retningslinjer skal følge krav og anbefalinger til Peppol-standard, herunder de norske regler for EHF. Kunden følger Digitaliseringsdirektoratets standard for elektronisk faktura.</w:t>
          </w:r>
        </w:p>
        <w:p w:rsidR="008616F1" w:rsidP="008616F1" w:rsidRDefault="008616F1" w14:paraId="3AEDFA81" w14:textId="77777777">
          <w:pPr>
            <w:pStyle w:val="Listeavsnitt"/>
            <w:numPr>
              <w:ilvl w:val="0"/>
              <w:numId w:val="5"/>
            </w:numPr>
          </w:pPr>
          <w:r>
            <w:t>Faktura til Troms kommune sendes på EHF til org.nr. 940101808</w:t>
          </w:r>
        </w:p>
        <w:p w:rsidRPr="00650652" w:rsidR="008616F1" w:rsidP="008616F1" w:rsidRDefault="008616F1" w14:paraId="56B005DF" w14:textId="77777777">
          <w:pPr>
            <w:pStyle w:val="Listeavsnitt"/>
            <w:numPr>
              <w:ilvl w:val="0"/>
              <w:numId w:val="5"/>
            </w:numPr>
            <w:rPr>
              <w:color w:val="FF0000"/>
            </w:rPr>
          </w:pPr>
          <w:r>
            <w:t>Faktura til Tromsøbadet KF sendes på EHF org.nr. 819869162</w:t>
          </w:r>
        </w:p>
        <w:p w:rsidRPr="00CE52F3" w:rsidR="008616F1" w:rsidP="008616F1" w:rsidRDefault="008616F1" w14:paraId="39DE2224" w14:textId="77777777">
          <w:pPr>
            <w:pStyle w:val="Listeavsnitt"/>
            <w:numPr>
              <w:ilvl w:val="0"/>
              <w:numId w:val="5"/>
            </w:numPr>
          </w:pPr>
          <w:r w:rsidRPr="00CE52F3">
            <w:t>Faktura til Tromsøbolig KF sendes på EHF til org.nr. 930031704</w:t>
          </w:r>
        </w:p>
        <w:p w:rsidRPr="00CE52F3" w:rsidR="008616F1" w:rsidP="008616F1" w:rsidRDefault="008616F1" w14:paraId="19D088A9" w14:textId="77777777">
          <w:pPr>
            <w:pStyle w:val="Listeavsnitt"/>
            <w:numPr>
              <w:ilvl w:val="0"/>
              <w:numId w:val="5"/>
            </w:numPr>
          </w:pPr>
          <w:r w:rsidRPr="00CE52F3">
            <w:t>Faktura til Tromsø Havn sendes på EHF til org.nr. 971035714</w:t>
          </w:r>
        </w:p>
        <w:p w:rsidR="008616F1" w:rsidP="008616F1" w:rsidRDefault="008616F1" w14:paraId="70177D1B" w14:textId="77777777">
          <w:pPr>
            <w:pStyle w:val="Listeavsnitt"/>
            <w:numPr>
              <w:ilvl w:val="0"/>
              <w:numId w:val="5"/>
            </w:numPr>
          </w:pPr>
          <w:r w:rsidRPr="00CE52F3">
            <w:t>Faktura til Tromsø Brann og redning sendes på EHF til org.nr. 925189545</w:t>
          </w:r>
        </w:p>
      </w:sdtContent>
    </w:sdt>
    <w:p w:rsidR="008616F1" w:rsidP="008616F1" w:rsidRDefault="008616F1" w14:paraId="50275A1C" w14:textId="77777777"/>
    <w:bookmarkStart w:name="_Toc237343325" w:displacedByCustomXml="next" w:id="39"/>
    <w:bookmarkStart w:name="_Toc936511060" w:displacedByCustomXml="next" w:id="40"/>
    <w:sdt>
      <w:sdtPr>
        <w:id w:val="-1407375401"/>
        <w:lock w:val="contentLocked"/>
        <w:placeholder>
          <w:docPart w:val="DD0E466E6A4C41998BDC943252359296"/>
        </w:placeholder>
      </w:sdtPr>
      <w:sdtContent>
        <w:p w:rsidR="008616F1" w:rsidP="008616F1" w:rsidRDefault="008616F1" w14:paraId="10B8D431" w14:textId="77777777">
          <w:pPr>
            <w:pStyle w:val="xx"/>
          </w:pPr>
          <w:r>
            <w:t>Ordre- og avtalereferanse</w:t>
          </w:r>
        </w:p>
      </w:sdtContent>
    </w:sdt>
    <w:bookmarkEnd w:displacedByCustomXml="next" w:id="40"/>
    <w:bookmarkEnd w:displacedByCustomXml="prev" w:id="39"/>
    <w:sdt>
      <w:sdtPr>
        <w:rPr>
          <w:rFonts w:eastAsia="Times New Roman"/>
          <w:color w:val="000000"/>
          <w:lang w:eastAsia="nb-NO"/>
        </w:rPr>
        <w:id w:val="-93318242"/>
        <w:lock w:val="contentLocked"/>
        <w:placeholder>
          <w:docPart w:val="DD0E466E6A4C41998BDC943252359296"/>
        </w:placeholder>
      </w:sdtPr>
      <w:sdtEndPr>
        <w:rPr>
          <w:rFonts w:eastAsia="Times New Roman"/>
          <w:color w:val="000000" w:themeColor="text1"/>
          <w:lang w:eastAsia="nb-NO"/>
        </w:rPr>
      </w:sdtEndPr>
      <w:sdtContent>
        <w:p w:rsidRPr="00D83AE9" w:rsidR="008616F1" w:rsidP="68244B52" w:rsidRDefault="008616F1" w14:paraId="1DB1247C" w14:textId="77777777">
          <w:pPr>
            <w:shd w:val="clear" w:color="auto" w:fill="FFFFFF" w:themeFill="background1"/>
            <w:spacing w:after="0" w:line="240" w:lineRule="auto"/>
            <w:rPr>
              <w:rFonts w:eastAsia="Times New Roman"/>
              <w:color w:val="000000"/>
              <w:lang w:eastAsia="nb-NO"/>
            </w:rPr>
          </w:pPr>
          <w:r w:rsidRPr="68244B52">
            <w:rPr>
              <w:rFonts w:eastAsia="Times New Roman"/>
              <w:color w:val="000000" w:themeColor="text1"/>
              <w:lang w:eastAsia="nb-NO"/>
            </w:rPr>
            <w:t>Faktura til Tromsø kommune skal merkes med:</w:t>
          </w:r>
        </w:p>
        <w:p w:rsidRPr="00D83AE9" w:rsidR="008616F1" w:rsidP="008616F1" w:rsidRDefault="008616F1" w14:paraId="2FD163DE" w14:textId="77777777">
          <w:pPr>
            <w:numPr>
              <w:ilvl w:val="0"/>
              <w:numId w:val="24"/>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Rekvisisjon- eller bestillernummer (avhengig av type avtale)</w:t>
          </w:r>
        </w:p>
        <w:p w:rsidRPr="00D83AE9" w:rsidR="008616F1" w:rsidP="008616F1" w:rsidRDefault="008616F1" w14:paraId="0EF105AE" w14:textId="77777777">
          <w:pPr>
            <w:numPr>
              <w:ilvl w:val="1"/>
              <w:numId w:val="24"/>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Rekvisisjonsnummer skal stå i feltet «OrderReference», og inneholde 9-siffer</w:t>
          </w:r>
        </w:p>
        <w:p w:rsidRPr="00D83AE9" w:rsidR="008616F1" w:rsidP="008616F1" w:rsidRDefault="008616F1" w14:paraId="4F73A95E" w14:textId="77777777">
          <w:pPr>
            <w:numPr>
              <w:ilvl w:val="1"/>
              <w:numId w:val="24"/>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Bestillernummer skal stå i feltet «BuyerReference», og skal kun innehold 8-siffer</w:t>
          </w:r>
        </w:p>
      </w:sdtContent>
    </w:sdt>
    <w:p w:rsidR="008616F1" w:rsidP="68244B52" w:rsidRDefault="008616F1" w14:paraId="23356E17" w14:textId="77777777">
      <w:pPr>
        <w:numPr>
          <w:ilvl w:val="0"/>
          <w:numId w:val="25"/>
        </w:numPr>
        <w:shd w:val="clear" w:color="auto" w:fill="FFFFFF" w:themeFill="background1"/>
        <w:spacing w:before="100" w:beforeAutospacing="1" w:after="100" w:afterAutospacing="1" w:line="240" w:lineRule="auto"/>
        <w:rPr>
          <w:rFonts w:eastAsia="Times New Roman"/>
          <w:color w:val="000000"/>
          <w:lang w:eastAsia="nb-NO"/>
        </w:rPr>
      </w:pPr>
      <w:r w:rsidRPr="68244B52">
        <w:rPr>
          <w:rFonts w:eastAsia="Times New Roman"/>
          <w:color w:val="000000" w:themeColor="text1"/>
          <w:lang w:eastAsia="nb-NO"/>
        </w:rPr>
        <w:t>Kontraktsnummer skal stå i feltet «ContractDocumentReference», og være på format ÅR/XXX</w:t>
      </w:r>
    </w:p>
    <w:p w:rsidRPr="00D83AE9" w:rsidR="008616F1" w:rsidP="008616F1" w:rsidRDefault="008616F1" w14:paraId="53CD3442" w14:textId="77777777">
      <w:pPr>
        <w:shd w:val="clear" w:color="auto" w:fill="FFFFFF"/>
        <w:spacing w:before="100" w:beforeAutospacing="1" w:after="100" w:afterAutospacing="1" w:line="240" w:lineRule="auto"/>
        <w:rPr>
          <w:rFonts w:eastAsia="Times New Roman" w:cstheme="minorHAnsi"/>
          <w:color w:val="000000"/>
          <w:lang w:eastAsia="nb-NO"/>
        </w:rPr>
      </w:pPr>
    </w:p>
    <w:bookmarkStart w:name="_Toc237343326" w:displacedByCustomXml="next" w:id="41"/>
    <w:bookmarkStart w:name="_Toc400763418" w:displacedByCustomXml="next" w:id="42"/>
    <w:sdt>
      <w:sdtPr>
        <w:id w:val="-700311181"/>
        <w:lock w:val="contentLocked"/>
        <w:placeholder>
          <w:docPart w:val="DD0E466E6A4C41998BDC943252359296"/>
        </w:placeholder>
      </w:sdtPr>
      <w:sdtContent>
        <w:p w:rsidR="008616F1" w:rsidP="008616F1" w:rsidRDefault="008616F1" w14:paraId="025AA1E5" w14:textId="77777777">
          <w:pPr>
            <w:pStyle w:val="xx"/>
          </w:pPr>
          <w:r>
            <w:t>Retningslinjer for faktura</w:t>
          </w:r>
        </w:p>
      </w:sdtContent>
    </w:sdt>
    <w:bookmarkEnd w:displacedByCustomXml="next" w:id="42"/>
    <w:bookmarkEnd w:displacedByCustomXml="prev" w:id="41"/>
    <w:sdt>
      <w:sdtPr>
        <w:rPr>
          <w:rStyle w:val="normaltextrun"/>
          <w:rFonts w:ascii="Calibri" w:hAnsi="Calibri" w:cs="Calibri"/>
          <w:sz w:val="22"/>
          <w:szCs w:val="22"/>
        </w:rPr>
        <w:id w:val="310683931"/>
        <w:placeholder>
          <w:docPart w:val="DD0E466E6A4C41998BDC943252359296"/>
        </w:placeholder>
      </w:sdtPr>
      <w:sdtEndPr>
        <w:rPr>
          <w:rStyle w:val="eop"/>
          <w:rFonts w:ascii="Calibri" w:hAnsi="Calibri" w:eastAsia="游ゴシック Light" w:cs="Calibri" w:eastAsiaTheme="majorEastAsia"/>
          <w:sz w:val="22"/>
          <w:szCs w:val="22"/>
        </w:rPr>
      </w:sdtEndPr>
      <w:sdtContent>
        <w:p w:rsidR="008616F1" w:rsidP="68244B52" w:rsidRDefault="008616F1" w14:paraId="6A018077" w14:textId="77777777">
          <w:pPr>
            <w:pStyle w:val="paragraph"/>
            <w:spacing w:before="0" w:beforeAutospacing="0" w:after="0" w:afterAutospacing="0"/>
            <w:textAlignment w:val="baseline"/>
            <w:rPr>
              <w:rStyle w:val="eop"/>
              <w:rFonts w:ascii="Calibri" w:hAnsi="Calibri" w:cs="Calibri" w:eastAsiaTheme="majorEastAsia"/>
              <w:sz w:val="22"/>
              <w:szCs w:val="22"/>
            </w:rPr>
          </w:pPr>
          <w:r w:rsidRPr="68244B52">
            <w:rPr>
              <w:rStyle w:val="normaltextrun"/>
              <w:rFonts w:ascii="Calibri" w:hAnsi="Calibri" w:cs="Calibri"/>
              <w:sz w:val="22"/>
              <w:szCs w:val="22"/>
            </w:rPr>
            <w:t>Kunden har følgende retningslinjer for faktura:</w:t>
          </w:r>
          <w:r w:rsidRPr="68244B52">
            <w:rPr>
              <w:rStyle w:val="eop"/>
              <w:rFonts w:ascii="Calibri" w:hAnsi="Calibri" w:cs="Calibri" w:eastAsiaTheme="majorEastAsia"/>
              <w:sz w:val="22"/>
              <w:szCs w:val="22"/>
            </w:rPr>
            <w:t> </w:t>
          </w:r>
        </w:p>
        <w:p w:rsidR="008616F1" w:rsidP="008616F1" w:rsidRDefault="008616F1" w14:paraId="56AA50DD" w14:textId="77777777">
          <w:pPr>
            <w:pStyle w:val="paragraph"/>
            <w:spacing w:before="0" w:beforeAutospacing="0" w:after="0" w:afterAutospacing="0"/>
            <w:textAlignment w:val="baseline"/>
            <w:rPr>
              <w:rFonts w:ascii="Calibri" w:hAnsi="Calibri" w:cs="Calibri"/>
              <w:sz w:val="22"/>
              <w:szCs w:val="22"/>
            </w:rPr>
          </w:pPr>
        </w:p>
        <w:p w:rsidR="008616F1" w:rsidP="008616F1" w:rsidRDefault="008616F1" w14:paraId="5EED13E3" w14:textId="77777777">
          <w:pPr>
            <w:pStyle w:val="paragraph"/>
            <w:numPr>
              <w:ilvl w:val="0"/>
              <w:numId w:val="8"/>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Bestillinger utenom faste avtaler skjer ved bruk av rekvisisjon.</w:t>
          </w:r>
          <w:r>
            <w:rPr>
              <w:rStyle w:val="eop"/>
              <w:rFonts w:ascii="Calibri" w:hAnsi="Calibri" w:cs="Calibri" w:eastAsiaTheme="majorEastAsia"/>
              <w:sz w:val="22"/>
              <w:szCs w:val="22"/>
            </w:rPr>
            <w:t> </w:t>
          </w:r>
        </w:p>
        <w:p w:rsidR="008616F1" w:rsidP="008616F1" w:rsidRDefault="008616F1" w14:paraId="4820D0FE" w14:textId="77777777">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 xml:space="preserve">Vi har 30 dagers betalingsfrist. </w:t>
          </w:r>
        </w:p>
        <w:p w:rsidR="008616F1" w:rsidP="008616F1" w:rsidRDefault="008616F1" w14:paraId="2DFE7ED6" w14:textId="77777777">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Kreditnotaer utbetales ikke, men avregnes på reskontro.</w:t>
          </w:r>
          <w:r w:rsidRPr="00F53AC2">
            <w:rPr>
              <w:rStyle w:val="eop"/>
              <w:rFonts w:ascii="Calibri" w:hAnsi="Calibri" w:cs="Calibri" w:eastAsiaTheme="majorEastAsia"/>
              <w:sz w:val="22"/>
              <w:szCs w:val="22"/>
            </w:rPr>
            <w:t> </w:t>
          </w:r>
        </w:p>
        <w:p w:rsidR="008616F1" w:rsidP="008616F1" w:rsidRDefault="008616F1" w14:paraId="17549410" w14:textId="77777777">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Purringer skal følge Peppol Reminder oppsett.</w:t>
          </w:r>
          <w:r w:rsidRPr="00F53AC2">
            <w:rPr>
              <w:rStyle w:val="eop"/>
              <w:rFonts w:ascii="Calibri" w:hAnsi="Calibri" w:cs="Calibri" w:eastAsiaTheme="majorEastAsia"/>
              <w:sz w:val="22"/>
              <w:szCs w:val="22"/>
            </w:rPr>
            <w:t> </w:t>
          </w:r>
        </w:p>
        <w:p w:rsidR="008616F1" w:rsidP="008616F1" w:rsidRDefault="008616F1" w14:paraId="22C0E5C2" w14:textId="77777777">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Kreditnota valideres strengere enn faktura og den må således være korrekt bygd opp alt etter hvilken hensikt kreditnota har: </w:t>
          </w:r>
          <w:r w:rsidRPr="00F53AC2">
            <w:rPr>
              <w:rStyle w:val="eop"/>
              <w:rFonts w:ascii="Calibri" w:hAnsi="Calibri" w:cs="Calibri" w:eastAsiaTheme="majorEastAsia"/>
              <w:sz w:val="22"/>
              <w:szCs w:val="22"/>
            </w:rPr>
            <w:t> </w:t>
          </w:r>
        </w:p>
        <w:p w:rsidR="008616F1" w:rsidP="008616F1" w:rsidRDefault="008616F1" w14:paraId="5D3B02F0" w14:textId="77777777">
          <w:pPr>
            <w:pStyle w:val="paragraph"/>
            <w:numPr>
              <w:ilvl w:val="1"/>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Dersom leverandørens hensikt med kreditnota er å redusere et positivt fakturakrav helt eller delvis, så skal tallformatet være slik at beløpene fremstår med positivt tall.</w:t>
          </w:r>
          <w:r w:rsidRPr="00F53AC2">
            <w:rPr>
              <w:rStyle w:val="eop"/>
              <w:rFonts w:ascii="Calibri" w:hAnsi="Calibri" w:cs="Calibri" w:eastAsiaTheme="majorEastAsia"/>
              <w:sz w:val="22"/>
              <w:szCs w:val="22"/>
            </w:rPr>
            <w:t> </w:t>
          </w:r>
        </w:p>
        <w:p w:rsidRPr="009844F2" w:rsidR="008616F1" w:rsidP="008616F1" w:rsidRDefault="008616F1" w14:paraId="3BECAB9F" w14:textId="77777777">
          <w:pPr>
            <w:pStyle w:val="paragraph"/>
            <w:numPr>
              <w:ilvl w:val="1"/>
              <w:numId w:val="8"/>
            </w:numPr>
            <w:spacing w:before="0" w:beforeAutospacing="0" w:after="0" w:afterAutospacing="0"/>
            <w:textAlignment w:val="baseline"/>
            <w:rPr>
              <w:rStyle w:val="eop"/>
              <w:rFonts w:ascii="Calibri" w:hAnsi="Calibri" w:cs="Calibri"/>
              <w:sz w:val="22"/>
              <w:szCs w:val="22"/>
            </w:rPr>
          </w:pPr>
          <w:r w:rsidRPr="00F53AC2">
            <w:rPr>
              <w:rStyle w:val="normaltextrun"/>
              <w:rFonts w:ascii="Calibri" w:hAnsi="Calibri" w:cs="Calibri"/>
              <w:sz w:val="22"/>
              <w:szCs w:val="22"/>
            </w:rPr>
            <w:t>Dersom leverandørens hensikt med kreditnota er å redusere et negativt fakturakrav helt eller delvis, så skal formatet være slik at beløpene fremstår med negativt tallformat.</w:t>
          </w:r>
          <w:r w:rsidRPr="00F53AC2">
            <w:rPr>
              <w:rStyle w:val="eop"/>
              <w:rFonts w:ascii="Calibri" w:hAnsi="Calibri" w:cs="Calibri" w:eastAsiaTheme="majorEastAsia"/>
              <w:sz w:val="22"/>
              <w:szCs w:val="22"/>
            </w:rPr>
            <w:t> </w:t>
          </w:r>
        </w:p>
      </w:sdtContent>
    </w:sdt>
    <w:p w:rsidR="008616F1" w:rsidP="008616F1" w:rsidRDefault="008616F1" w14:paraId="0180C4F6"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8616F1" w:rsidP="008616F1" w:rsidRDefault="008616F1" w14:paraId="4410CECF" w14:textId="77777777">
      <w:pPr>
        <w:pStyle w:val="paragraph"/>
        <w:spacing w:before="0" w:beforeAutospacing="0" w:after="0" w:afterAutospacing="0"/>
        <w:textAlignment w:val="baseline"/>
        <w:rPr>
          <w:rStyle w:val="eop"/>
          <w:rFonts w:ascii="Calibri" w:hAnsi="Calibri" w:cs="Calibri" w:eastAsiaTheme="majorEastAsia"/>
          <w:sz w:val="22"/>
          <w:szCs w:val="22"/>
        </w:rPr>
      </w:pPr>
    </w:p>
    <w:bookmarkStart w:name="_Toc237343327" w:displacedByCustomXml="next" w:id="43"/>
    <w:bookmarkStart w:name="_Toc1617127573" w:displacedByCustomXml="next" w:id="44"/>
    <w:sdt>
      <w:sdtPr>
        <w:id w:val="-559093283"/>
        <w:lock w:val="contentLocked"/>
        <w:placeholder>
          <w:docPart w:val="DD0E466E6A4C41998BDC943252359296"/>
        </w:placeholder>
      </w:sdtPr>
      <w:sdtContent>
        <w:p w:rsidR="008616F1" w:rsidP="008616F1" w:rsidRDefault="008616F1" w14:paraId="53DAB2F1" w14:textId="77777777">
          <w:pPr>
            <w:pStyle w:val="xx"/>
          </w:pPr>
          <w:r>
            <w:t>Fakturaspesifikasjon</w:t>
          </w:r>
        </w:p>
      </w:sdtContent>
    </w:sdt>
    <w:bookmarkEnd w:displacedByCustomXml="next" w:id="44"/>
    <w:bookmarkEnd w:displacedByCustomXml="prev" w:id="43"/>
    <w:sdt>
      <w:sdtPr>
        <w:id w:val="-607127107"/>
        <w:lock w:val="contentLocked"/>
        <w:placeholder>
          <w:docPart w:val="DD0E466E6A4C41998BDC943252359296"/>
        </w:placeholder>
        <w:rPr>
          <w:rStyle w:val="normaltextrun"/>
          <w:rFonts w:ascii="Calibri" w:hAnsi="Calibri" w:eastAsia="游明朝" w:cs="Calibri" w:eastAsiaTheme="minorEastAsia"/>
          <w:sz w:val="22"/>
          <w:szCs w:val="22"/>
          <w:lang w:eastAsia="en-US"/>
        </w:rPr>
      </w:sdtPr>
      <w:sdtEndPr>
        <w:rPr>
          <w:rStyle w:val="Standardskriftforavsnitt"/>
          <w:rFonts w:ascii="Calibri" w:hAnsi="Calibri" w:eastAsia="游明朝" w:cs="Arial" w:asciiTheme="minorAscii" w:hAnsiTheme="minorAscii" w:eastAsiaTheme="minorEastAsia" w:cstheme="minorBidi"/>
          <w:color w:val="000000"/>
          <w:sz w:val="22"/>
          <w:szCs w:val="22"/>
          <w:lang w:eastAsia="en-US"/>
        </w:rPr>
      </w:sdtEndPr>
      <w:sdtContent>
        <w:p w:rsidR="008616F1" w:rsidP="68244B52" w:rsidRDefault="008616F1" w14:paraId="080FA165" w14:textId="77777777">
          <w:pPr>
            <w:pStyle w:val="paragraph"/>
            <w:spacing w:before="0" w:beforeAutospacing="0" w:after="0" w:afterAutospacing="0"/>
            <w:textAlignment w:val="baseline"/>
            <w:rPr>
              <w:rStyle w:val="eop"/>
              <w:rFonts w:ascii="Calibri" w:hAnsi="Calibri" w:cs="Calibri" w:eastAsiaTheme="majorEastAsia"/>
              <w:sz w:val="22"/>
              <w:szCs w:val="22"/>
            </w:rPr>
          </w:pPr>
          <w:r w:rsidRPr="68244B52">
            <w:rPr>
              <w:rStyle w:val="normaltextrun"/>
              <w:rFonts w:ascii="Calibri" w:hAnsi="Calibri" w:cs="Calibri"/>
              <w:sz w:val="22"/>
              <w:szCs w:val="22"/>
            </w:rPr>
            <w:t>Leverandørens fakturaer skal spesifiseres og dokumenteres slik at de kan kontrolleres av kunde.</w:t>
          </w:r>
          <w:r w:rsidRPr="68244B52">
            <w:rPr>
              <w:rStyle w:val="eop"/>
              <w:rFonts w:ascii="Calibri" w:hAnsi="Calibri" w:cs="Calibri" w:eastAsiaTheme="majorEastAsia"/>
              <w:sz w:val="22"/>
              <w:szCs w:val="22"/>
            </w:rPr>
            <w:t> </w:t>
          </w:r>
        </w:p>
        <w:p w:rsidRPr="00D83AE9" w:rsidR="008616F1" w:rsidP="008616F1" w:rsidRDefault="008616F1" w14:paraId="5AAF4B00" w14:textId="77777777">
          <w:pPr>
            <w:shd w:val="clear" w:color="auto" w:fill="FFFFFF"/>
            <w:spacing w:before="210" w:after="0" w:line="240" w:lineRule="auto"/>
            <w:rPr>
              <w:rFonts w:eastAsia="Times New Roman" w:cstheme="minorHAnsi"/>
              <w:color w:val="000000"/>
              <w:lang w:eastAsia="nb-NO"/>
            </w:rPr>
          </w:pPr>
          <w:r w:rsidRPr="00D83AE9">
            <w:rPr>
              <w:rFonts w:eastAsia="Times New Roman" w:cstheme="minorHAnsi"/>
              <w:color w:val="000000"/>
              <w:lang w:eastAsia="nb-NO"/>
            </w:rPr>
            <w:t>Fakturaen skal, dersom annet ikke er avtalt, minimum inneholde følgende informasjon:</w:t>
          </w:r>
        </w:p>
      </w:sdtContent>
    </w:sdt>
    <w:sdt>
      <w:sdtPr>
        <w:rPr>
          <w:rFonts w:eastAsia="Times New Roman"/>
          <w:color w:val="000000"/>
          <w:lang w:eastAsia="nb-NO"/>
        </w:rPr>
        <w:id w:val="-1337925848"/>
        <w:placeholder>
          <w:docPart w:val="DD0E466E6A4C41998BDC943252359296"/>
        </w:placeholder>
      </w:sdtPr>
      <w:sdtEndPr>
        <w:rPr>
          <w:rFonts w:eastAsia="Times New Roman"/>
          <w:color w:val="auto"/>
          <w:lang w:eastAsia="nb-NO"/>
        </w:rPr>
      </w:sdtEndPr>
      <w:sdtContent>
        <w:p w:rsidRPr="00D83AE9" w:rsidR="008616F1" w:rsidP="008616F1" w:rsidRDefault="008616F1" w14:paraId="11DD1865" w14:textId="77777777">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Navn på bestillende enhet/avdeling</w:t>
          </w:r>
        </w:p>
        <w:p w:rsidRPr="00D83AE9" w:rsidR="008616F1" w:rsidP="008616F1" w:rsidRDefault="008616F1" w14:paraId="69FD828D" w14:textId="77777777">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Kundens bestillingsnummer (ved mangel av bestillingsnummer skal Kundens referanse oppgis)</w:t>
          </w:r>
        </w:p>
        <w:p w:rsidRPr="00D83AE9" w:rsidR="008616F1" w:rsidP="008616F1" w:rsidRDefault="008616F1" w14:paraId="3D864D57" w14:textId="77777777">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Pris</w:t>
          </w:r>
        </w:p>
        <w:p w:rsidRPr="00D83AE9" w:rsidR="008616F1" w:rsidP="008616F1" w:rsidRDefault="008616F1" w14:paraId="6451CE95" w14:textId="77777777">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Leveringstidspunkt/-periode</w:t>
          </w:r>
        </w:p>
        <w:p w:rsidRPr="00412172" w:rsidR="00B45150" w:rsidP="00412172" w:rsidRDefault="00B45150" w14:paraId="67CFA450" w14:textId="372B65E3">
          <w:pPr>
            <w:numPr>
              <w:ilvl w:val="0"/>
              <w:numId w:val="23"/>
            </w:numPr>
            <w:shd w:val="clear" w:color="auto" w:fill="FFFFFF" w:themeFill="background1"/>
            <w:spacing w:before="100" w:beforeAutospacing="1" w:after="100" w:afterAutospacing="1" w:line="240" w:lineRule="auto"/>
            <w:rPr>
              <w:rFonts w:eastAsia="Times New Roman"/>
              <w:lang w:eastAsia="nb-NO"/>
            </w:rPr>
          </w:pPr>
          <w:r w:rsidRPr="00412172">
            <w:rPr>
              <w:rFonts w:eastAsia="Times New Roman"/>
              <w:lang w:eastAsia="nb-NO"/>
            </w:rPr>
            <w:t xml:space="preserve">Navn på </w:t>
          </w:r>
          <w:r w:rsidRPr="00412172" w:rsidR="00412172">
            <w:rPr>
              <w:rFonts w:eastAsia="Times New Roman"/>
              <w:lang w:eastAsia="nb-NO"/>
            </w:rPr>
            <w:t>miljøarbeider/ressurs og antall timer tjeneste utført</w:t>
          </w:r>
        </w:p>
      </w:sdtContent>
    </w:sdt>
    <w:sdt>
      <w:sdtPr>
        <w:rPr>
          <w:rFonts w:eastAsia="Times New Roman"/>
          <w:color w:val="000000"/>
          <w:lang w:eastAsia="nb-NO"/>
        </w:rPr>
        <w:id w:val="-1448620947"/>
        <w:lock w:val="contentLocked"/>
        <w:placeholder>
          <w:docPart w:val="DD0E466E6A4C41998BDC943252359296"/>
        </w:placeholder>
      </w:sdtPr>
      <w:sdtEndPr>
        <w:rPr>
          <w:rFonts w:eastAsia="Times New Roman"/>
          <w:color w:val="000000" w:themeColor="text1"/>
          <w:lang w:eastAsia="nb-NO"/>
        </w:rPr>
      </w:sdtEndPr>
      <w:sdtContent>
        <w:p w:rsidRPr="00D83AE9" w:rsidR="008616F1" w:rsidP="008616F1" w:rsidRDefault="008616F1" w14:paraId="23DF8282" w14:textId="77777777">
          <w:pPr>
            <w:shd w:val="clear" w:color="auto" w:fill="FFFFFF"/>
            <w:spacing w:before="210" w:after="0" w:line="240" w:lineRule="auto"/>
            <w:rPr>
              <w:rFonts w:eastAsia="Times New Roman" w:cstheme="minorHAnsi"/>
              <w:color w:val="000000"/>
              <w:lang w:eastAsia="nb-NO"/>
            </w:rPr>
          </w:pPr>
          <w:r w:rsidRPr="00D83AE9">
            <w:rPr>
              <w:rFonts w:eastAsia="Times New Roman" w:cstheme="minorHAnsi"/>
              <w:color w:val="000000"/>
              <w:lang w:eastAsia="nb-NO"/>
            </w:rPr>
            <w:t>Det skal ikke beregnes noen form for gebyr eller tillegg ved fakturering. Dersom ikke annet er avtalt sendes en faktura per bestilling.</w:t>
          </w:r>
        </w:p>
      </w:sdtContent>
    </w:sdt>
    <w:p w:rsidRPr="002C299B" w:rsidR="008616F1" w:rsidP="008616F1" w:rsidRDefault="008616F1" w14:paraId="509E68DA" w14:textId="77777777">
      <w:pPr>
        <w:pStyle w:val="paragraph"/>
        <w:spacing w:before="0" w:beforeAutospacing="0" w:after="0" w:afterAutospacing="0"/>
        <w:textAlignment w:val="baseline"/>
        <w:rPr>
          <w:rStyle w:val="eop"/>
          <w:rFonts w:ascii="Calibri" w:hAnsi="Calibri" w:cs="Calibri"/>
          <w:sz w:val="22"/>
          <w:szCs w:val="22"/>
        </w:rPr>
      </w:pPr>
    </w:p>
    <w:sdt>
      <w:sdtPr>
        <w:id w:val="-2064859011"/>
        <w:lock w:val="contentLocked"/>
        <w:placeholder>
          <w:docPart w:val="DD0E466E6A4C41998BDC943252359296"/>
        </w:placeholder>
        <w:rPr>
          <w:rStyle w:val="eop"/>
          <w:rFonts w:ascii="Calibri" w:hAnsi="Calibri" w:eastAsia="游ゴシック Light" w:cs="Calibri" w:eastAsiaTheme="majorEastAsia"/>
          <w:color w:val="FF0000"/>
          <w:sz w:val="22"/>
          <w:szCs w:val="22"/>
          <w:lang w:eastAsia="en-US"/>
        </w:rPr>
      </w:sdtPr>
      <w:sdtEndPr>
        <w:rPr>
          <w:rStyle w:val="Standardskriftforavsnitt"/>
          <w:rFonts w:ascii="Calibri Light" w:hAnsi="Calibri Light" w:eastAsia="游ゴシック Light" w:cs="Times New Roman" w:asciiTheme="majorAscii" w:hAnsiTheme="majorAscii" w:eastAsiaTheme="majorEastAsia" w:cstheme="majorBidi"/>
          <w:color w:val="1F3864" w:themeColor="accent1" w:themeShade="80"/>
          <w:sz w:val="24"/>
          <w:szCs w:val="24"/>
          <w:lang w:eastAsia="en-US"/>
        </w:rPr>
      </w:sdtEndPr>
      <w:sdtContent>
        <w:p w:rsidR="008616F1" w:rsidP="008616F1" w:rsidRDefault="008616F1" w14:paraId="682952CD" w14:textId="77777777">
          <w:pPr>
            <w:pStyle w:val="paragraph"/>
            <w:spacing w:before="0" w:beforeAutospacing="0" w:after="0" w:afterAutospacing="0"/>
            <w:textAlignment w:val="baseline"/>
            <w:rPr>
              <w:rStyle w:val="eop"/>
              <w:rFonts w:ascii="Calibri" w:hAnsi="Calibri" w:cs="Calibri" w:eastAsiaTheme="majorEastAsia"/>
              <w:color w:val="FF0000"/>
              <w:sz w:val="22"/>
              <w:szCs w:val="22"/>
            </w:rPr>
          </w:pPr>
        </w:p>
        <w:p w:rsidR="008616F1" w:rsidP="008616F1" w:rsidRDefault="008616F1" w14:paraId="145A79FC" w14:textId="77777777">
          <w:pPr>
            <w:pStyle w:val="xx"/>
          </w:pPr>
          <w:bookmarkStart w:name="_Toc2026436041" w:id="45"/>
          <w:r>
            <w:t>Feil i fakturaformat og fakturagrunnlag</w:t>
          </w:r>
        </w:p>
      </w:sdtContent>
    </w:sdt>
    <w:bookmarkEnd w:displacedByCustomXml="next" w:id="45"/>
    <w:sdt>
      <w:sdtPr>
        <w:rPr>
          <w:rStyle w:val="normaltextrun"/>
          <w:rFonts w:ascii="Calibri" w:hAnsi="Calibri" w:cs="Calibri"/>
          <w:sz w:val="22"/>
          <w:szCs w:val="22"/>
          <w:u w:val="single"/>
        </w:rPr>
        <w:id w:val="1988279613"/>
        <w:lock w:val="contentLocked"/>
        <w:placeholder>
          <w:docPart w:val="DD0E466E6A4C41998BDC943252359296"/>
        </w:placeholder>
      </w:sdtPr>
      <w:sdtEndPr>
        <w:rPr>
          <w:rStyle w:val="eop"/>
          <w:rFonts w:ascii="Calibri" w:hAnsi="Calibri" w:eastAsia="游ゴシック Light" w:cs="Calibri" w:eastAsiaTheme="majorEastAsia"/>
          <w:sz w:val="22"/>
          <w:szCs w:val="22"/>
          <w:u w:val="none"/>
        </w:rPr>
      </w:sdtEndPr>
      <w:sdtContent>
        <w:p w:rsidR="008616F1" w:rsidP="68244B52" w:rsidRDefault="008616F1" w14:paraId="6E068785" w14:textId="77777777">
          <w:pPr>
            <w:pStyle w:val="paragraph"/>
            <w:spacing w:before="0" w:beforeAutospacing="0" w:after="0" w:afterAutospacing="0"/>
            <w:textAlignment w:val="baseline"/>
            <w:rPr>
              <w:rStyle w:val="normaltextrun"/>
              <w:rFonts w:ascii="Calibri" w:hAnsi="Calibri" w:cs="Calibri"/>
              <w:sz w:val="22"/>
              <w:szCs w:val="22"/>
            </w:rPr>
          </w:pPr>
          <w:r w:rsidRPr="68244B52">
            <w:rPr>
              <w:rStyle w:val="normaltextrun"/>
              <w:rFonts w:ascii="Calibri" w:hAnsi="Calibri" w:cs="Calibri"/>
              <w:sz w:val="22"/>
              <w:szCs w:val="22"/>
              <w:u w:val="single"/>
            </w:rPr>
            <w:t>Feil ved fakturaformat</w:t>
          </w:r>
          <w:r w:rsidRPr="68244B52">
            <w:rPr>
              <w:rStyle w:val="normaltextrun"/>
              <w:rFonts w:ascii="Calibri" w:hAnsi="Calibri" w:cs="Calibri"/>
              <w:sz w:val="22"/>
              <w:szCs w:val="22"/>
            </w:rPr>
            <w:t>:</w:t>
          </w:r>
        </w:p>
        <w:p w:rsidR="008616F1" w:rsidP="008616F1" w:rsidRDefault="008616F1" w14:paraId="0B89E464" w14:textId="77777777">
          <w:pPr>
            <w:pStyle w:val="paragraph"/>
            <w:spacing w:before="0" w:beforeAutospacing="0" w:after="0" w:afterAutospacing="0"/>
            <w:textAlignment w:val="baseline"/>
            <w:rPr>
              <w:rStyle w:val="normaltextrun"/>
              <w:rFonts w:ascii="Calibri" w:hAnsi="Calibri" w:cs="Calibri"/>
              <w:sz w:val="22"/>
              <w:szCs w:val="22"/>
            </w:rPr>
          </w:pPr>
        </w:p>
        <w:p w:rsidR="008616F1" w:rsidP="008616F1" w:rsidRDefault="008616F1" w14:paraId="440B9988"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Fakturaer som ikke har det innhold som angitt ovenfor, ansees som ikke mottatt.</w:t>
          </w:r>
          <w:r>
            <w:rPr>
              <w:rStyle w:val="eop"/>
              <w:rFonts w:ascii="Calibri" w:hAnsi="Calibri" w:cs="Calibri" w:eastAsiaTheme="majorEastAsia"/>
              <w:sz w:val="22"/>
              <w:szCs w:val="22"/>
            </w:rPr>
            <w:t> </w:t>
          </w:r>
        </w:p>
        <w:p w:rsidR="008616F1" w:rsidP="008616F1" w:rsidRDefault="008616F1" w14:paraId="0C0DE202" w14:textId="77777777">
          <w:pPr>
            <w:pStyle w:val="paragraph"/>
            <w:spacing w:before="0" w:beforeAutospacing="0" w:after="0" w:afterAutospacing="0"/>
            <w:textAlignment w:val="baseline"/>
            <w:rPr>
              <w:rFonts w:ascii="Segoe UI" w:hAnsi="Segoe UI" w:cs="Segoe UI"/>
              <w:sz w:val="18"/>
              <w:szCs w:val="18"/>
            </w:rPr>
          </w:pPr>
        </w:p>
        <w:p w:rsidRPr="00D83AE9" w:rsidR="008616F1" w:rsidP="008616F1" w:rsidRDefault="008616F1" w14:paraId="0BA413E9" w14:textId="77777777">
          <w:pPr>
            <w:pStyle w:val="paragraph"/>
            <w:spacing w:before="0" w:beforeAutospacing="0" w:after="0" w:afterAutospacing="0"/>
            <w:textAlignment w:val="baseline"/>
            <w:rPr>
              <w:rFonts w:ascii="Segoe UI" w:hAnsi="Segoe UI" w:cs="Segoe UI"/>
              <w:sz w:val="18"/>
              <w:szCs w:val="18"/>
            </w:rPr>
          </w:pPr>
          <w:r w:rsidRPr="00DE1744">
            <w:rPr>
              <w:rStyle w:val="normaltextrun"/>
              <w:rFonts w:ascii="Calibri" w:hAnsi="Calibri" w:cs="Calibri"/>
              <w:sz w:val="22"/>
              <w:szCs w:val="22"/>
            </w:rPr>
            <w:t>Kunden forbeholder seg retten til å avvise og returnere faktura mottatt i annet format enn EHF.</w:t>
          </w:r>
          <w:r w:rsidRPr="00DE1744">
            <w:rPr>
              <w:rStyle w:val="eop"/>
              <w:rFonts w:ascii="Calibri" w:hAnsi="Calibri" w:cs="Calibri" w:eastAsiaTheme="majorEastAsia"/>
              <w:sz w:val="22"/>
              <w:szCs w:val="22"/>
            </w:rPr>
            <w:t> </w:t>
          </w:r>
        </w:p>
        <w:p w:rsidR="008616F1" w:rsidP="008616F1" w:rsidRDefault="008616F1" w14:paraId="309C996D" w14:textId="77777777">
          <w:pPr>
            <w:pStyle w:val="paragraph"/>
            <w:spacing w:before="0" w:beforeAutospacing="0" w:after="0" w:afterAutospacing="0"/>
            <w:textAlignment w:val="baseline"/>
            <w:rPr>
              <w:rStyle w:val="normaltextrun"/>
              <w:rFonts w:ascii="Calibri" w:hAnsi="Calibri" w:cs="Calibri"/>
              <w:sz w:val="22"/>
              <w:szCs w:val="22"/>
            </w:rPr>
          </w:pPr>
        </w:p>
        <w:p w:rsidR="008616F1" w:rsidP="008616F1" w:rsidRDefault="008616F1" w14:paraId="02B6C4E4" w14:textId="77777777">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Kreditnota skal i slike tilfeller ikke utstedes/sendes.</w:t>
          </w:r>
          <w:r w:rsidRPr="00DE1744">
            <w:rPr>
              <w:rStyle w:val="eop"/>
              <w:rFonts w:ascii="Calibri" w:hAnsi="Calibri" w:cs="Calibri" w:eastAsiaTheme="majorEastAsia"/>
              <w:sz w:val="22"/>
              <w:szCs w:val="22"/>
            </w:rPr>
            <w:t> </w:t>
          </w:r>
        </w:p>
        <w:p w:rsidR="008616F1" w:rsidP="008616F1" w:rsidRDefault="008616F1" w14:paraId="38AC0D96" w14:textId="77777777">
          <w:pPr>
            <w:pStyle w:val="paragraph"/>
            <w:spacing w:before="0" w:beforeAutospacing="0" w:after="0" w:afterAutospacing="0"/>
            <w:textAlignment w:val="baseline"/>
            <w:rPr>
              <w:rStyle w:val="normaltextrun"/>
              <w:rFonts w:ascii="Calibri" w:hAnsi="Calibri" w:cs="Calibri"/>
              <w:sz w:val="22"/>
              <w:szCs w:val="22"/>
            </w:rPr>
          </w:pPr>
        </w:p>
        <w:p w:rsidR="008616F1" w:rsidP="008616F1" w:rsidRDefault="008616F1" w14:paraId="3B91F429" w14:textId="77777777">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Betalingsfrist løper først fra den dato korrekt faktura er mottatt.</w:t>
          </w:r>
          <w:r w:rsidRPr="00DE1744">
            <w:rPr>
              <w:rStyle w:val="eop"/>
              <w:rFonts w:ascii="Calibri" w:hAnsi="Calibri" w:cs="Calibri" w:eastAsiaTheme="majorEastAsia"/>
              <w:sz w:val="22"/>
              <w:szCs w:val="22"/>
            </w:rPr>
            <w:t> </w:t>
          </w:r>
        </w:p>
        <w:p w:rsidR="008616F1" w:rsidP="008616F1" w:rsidRDefault="008616F1" w14:paraId="69508A01" w14:textId="77777777">
          <w:pPr>
            <w:pStyle w:val="paragraph"/>
            <w:spacing w:before="0" w:beforeAutospacing="0" w:after="0" w:afterAutospacing="0"/>
            <w:textAlignment w:val="baseline"/>
            <w:rPr>
              <w:rStyle w:val="normaltextrun"/>
              <w:rFonts w:ascii="Calibri" w:hAnsi="Calibri" w:cs="Calibri"/>
              <w:sz w:val="22"/>
              <w:szCs w:val="22"/>
            </w:rPr>
          </w:pPr>
        </w:p>
        <w:p w:rsidRPr="00DE1744" w:rsidR="008616F1" w:rsidP="008616F1" w:rsidRDefault="008616F1" w14:paraId="51CB42A5" w14:textId="77777777">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Dersom Kunden benytter forsystem til behandling av inngående faktura, skal leverandør oppdatere bestiller-, rekvisisjons- eller kontraktsummer via epost/link til forsystemet. Det gjelder også dersom faktura formidles av andre (factoring, finansieringsselskap o.l).</w:t>
          </w:r>
          <w:r w:rsidRPr="00DE1744">
            <w:rPr>
              <w:rStyle w:val="eop"/>
              <w:rFonts w:ascii="Calibri" w:hAnsi="Calibri" w:cs="Calibri" w:eastAsiaTheme="majorEastAsia"/>
              <w:sz w:val="22"/>
              <w:szCs w:val="22"/>
            </w:rPr>
            <w:t> </w:t>
          </w:r>
        </w:p>
        <w:p w:rsidR="008616F1" w:rsidP="008616F1" w:rsidRDefault="008616F1" w14:paraId="7DC89E90" w14:textId="77777777">
          <w:pPr>
            <w:pStyle w:val="paragraph"/>
            <w:spacing w:before="0" w:beforeAutospacing="0" w:after="0" w:afterAutospacing="0"/>
            <w:textAlignment w:val="baseline"/>
            <w:rPr>
              <w:rStyle w:val="normaltextrun"/>
              <w:rFonts w:ascii="Calibri" w:hAnsi="Calibri" w:cs="Calibri"/>
              <w:sz w:val="22"/>
              <w:szCs w:val="22"/>
            </w:rPr>
          </w:pPr>
        </w:p>
        <w:p w:rsidRPr="00D83AE9" w:rsidR="008616F1" w:rsidP="008616F1" w:rsidRDefault="008616F1" w14:paraId="1477E65D" w14:textId="77777777">
          <w:pPr>
            <w:pStyle w:val="paragraph"/>
            <w:spacing w:before="0" w:beforeAutospacing="0" w:after="0" w:afterAutospacing="0"/>
            <w:textAlignment w:val="baseline"/>
            <w:rPr>
              <w:rFonts w:ascii="Segoe UI" w:hAnsi="Segoe UI" w:cs="Segoe UI"/>
              <w:sz w:val="18"/>
              <w:szCs w:val="18"/>
            </w:rPr>
          </w:pPr>
          <w:r w:rsidRPr="00D83AE9">
            <w:rPr>
              <w:rStyle w:val="normaltextrun"/>
              <w:rFonts w:ascii="Calibri" w:hAnsi="Calibri" w:cs="Calibri"/>
              <w:sz w:val="22"/>
              <w:szCs w:val="22"/>
              <w:u w:val="single"/>
            </w:rPr>
            <w:t>Feil ved fakturagrunnlag</w:t>
          </w:r>
          <w:r w:rsidRPr="00D83AE9">
            <w:rPr>
              <w:rStyle w:val="normaltextrun"/>
              <w:rFonts w:ascii="Calibri" w:hAnsi="Calibri" w:cs="Calibri"/>
              <w:sz w:val="22"/>
              <w:szCs w:val="22"/>
            </w:rPr>
            <w:t>: </w:t>
          </w:r>
          <w:r w:rsidRPr="00D83AE9">
            <w:rPr>
              <w:rStyle w:val="eop"/>
              <w:rFonts w:ascii="Calibri" w:hAnsi="Calibri" w:cs="Calibri" w:eastAsiaTheme="majorEastAsia"/>
              <w:sz w:val="22"/>
              <w:szCs w:val="22"/>
            </w:rPr>
            <w:t> </w:t>
          </w:r>
        </w:p>
        <w:p w:rsidR="008616F1" w:rsidP="008616F1" w:rsidRDefault="008616F1" w14:paraId="56CD2E90" w14:textId="77777777">
          <w:pPr>
            <w:pStyle w:val="paragraph"/>
            <w:spacing w:before="0" w:beforeAutospacing="0" w:after="0" w:afterAutospacing="0"/>
            <w:textAlignment w:val="baseline"/>
            <w:rPr>
              <w:rStyle w:val="normaltextrun"/>
              <w:rFonts w:ascii="Calibri" w:hAnsi="Calibri" w:cs="Calibri"/>
              <w:sz w:val="22"/>
              <w:szCs w:val="22"/>
            </w:rPr>
          </w:pPr>
        </w:p>
        <w:p w:rsidR="008616F1" w:rsidP="008616F1" w:rsidRDefault="008616F1" w14:paraId="18802DAC"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Feil eller mangelfullt fakturagrunnlag gir Kunden rett til å avvise faktura.</w:t>
          </w:r>
          <w:r>
            <w:rPr>
              <w:rStyle w:val="eop"/>
              <w:rFonts w:ascii="Calibri" w:hAnsi="Calibri" w:cs="Calibri" w:eastAsiaTheme="majorEastAsia"/>
              <w:sz w:val="22"/>
              <w:szCs w:val="22"/>
            </w:rPr>
            <w:t> </w:t>
          </w:r>
        </w:p>
        <w:p w:rsidR="008616F1" w:rsidP="008616F1" w:rsidRDefault="008616F1" w14:paraId="0864CD6B" w14:textId="77777777">
          <w:pPr>
            <w:pStyle w:val="paragraph"/>
            <w:spacing w:before="0" w:beforeAutospacing="0" w:after="0" w:afterAutospacing="0"/>
            <w:textAlignment w:val="baseline"/>
            <w:rPr>
              <w:rStyle w:val="normaltextrun"/>
              <w:rFonts w:ascii="Calibri" w:hAnsi="Calibri" w:cs="Calibri"/>
              <w:sz w:val="22"/>
              <w:szCs w:val="22"/>
            </w:rPr>
          </w:pPr>
        </w:p>
        <w:p w:rsidR="008616F1" w:rsidP="008616F1" w:rsidRDefault="008616F1" w14:paraId="1E29429D"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Eksempler på feil fakturagrunnlag:</w:t>
          </w:r>
          <w:r>
            <w:rPr>
              <w:rStyle w:val="eop"/>
              <w:rFonts w:ascii="Calibri" w:hAnsi="Calibri" w:cs="Calibri" w:eastAsiaTheme="majorEastAsia"/>
              <w:sz w:val="22"/>
              <w:szCs w:val="22"/>
            </w:rPr>
            <w:t> </w:t>
          </w:r>
        </w:p>
        <w:p w:rsidR="008616F1" w:rsidP="008616F1" w:rsidRDefault="008616F1" w14:paraId="2FED321D" w14:textId="77777777">
          <w:pPr>
            <w:pStyle w:val="paragraph"/>
            <w:numPr>
              <w:ilvl w:val="0"/>
              <w:numId w:val="14"/>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Feil timepris</w:t>
          </w:r>
          <w:r>
            <w:rPr>
              <w:rStyle w:val="eop"/>
              <w:rFonts w:ascii="Calibri" w:hAnsi="Calibri" w:cs="Calibri" w:eastAsiaTheme="majorEastAsia"/>
              <w:sz w:val="22"/>
              <w:szCs w:val="22"/>
            </w:rPr>
            <w:t> </w:t>
          </w:r>
        </w:p>
        <w:p w:rsidRPr="0014105F" w:rsidR="008616F1" w:rsidP="008616F1" w:rsidRDefault="008616F1" w14:paraId="39A85B67" w14:textId="77777777">
          <w:pPr>
            <w:pStyle w:val="paragraph"/>
            <w:numPr>
              <w:ilvl w:val="0"/>
              <w:numId w:val="14"/>
            </w:numPr>
            <w:spacing w:before="0" w:beforeAutospacing="0" w:after="0" w:afterAutospacing="0"/>
            <w:textAlignment w:val="baseline"/>
            <w:rPr>
              <w:rStyle w:val="eop"/>
              <w:rFonts w:ascii="Calibri" w:hAnsi="Calibri" w:cs="Calibri"/>
              <w:sz w:val="22"/>
              <w:szCs w:val="22"/>
            </w:rPr>
          </w:pPr>
          <w:r w:rsidRPr="00DE1744">
            <w:rPr>
              <w:rStyle w:val="normaltextrun"/>
              <w:rFonts w:ascii="Calibri" w:hAnsi="Calibri" w:cs="Calibri"/>
              <w:sz w:val="22"/>
              <w:szCs w:val="22"/>
            </w:rPr>
            <w:t>Feil påslag</w:t>
          </w:r>
          <w:r w:rsidRPr="00DE1744">
            <w:rPr>
              <w:rStyle w:val="eop"/>
              <w:rFonts w:ascii="Calibri" w:hAnsi="Calibri" w:cs="Calibri" w:eastAsiaTheme="majorEastAsia"/>
              <w:sz w:val="22"/>
              <w:szCs w:val="22"/>
            </w:rPr>
            <w:t> </w:t>
          </w:r>
        </w:p>
        <w:p w:rsidR="0014105F" w:rsidP="008616F1" w:rsidRDefault="0014105F" w14:paraId="0AC7423B" w14:textId="77777777">
          <w:pPr>
            <w:pStyle w:val="paragraph"/>
            <w:numPr>
              <w:ilvl w:val="0"/>
              <w:numId w:val="14"/>
            </w:numPr>
            <w:spacing w:before="0" w:beforeAutospacing="0" w:after="0" w:afterAutospacing="0"/>
            <w:textAlignment w:val="baseline"/>
            <w:rPr>
              <w:rFonts w:ascii="Calibri" w:hAnsi="Calibri" w:cs="Calibri"/>
              <w:sz w:val="22"/>
              <w:szCs w:val="22"/>
            </w:rPr>
          </w:pPr>
          <w:r>
            <w:rPr>
              <w:rStyle w:val="eop"/>
              <w:rFonts w:ascii="Calibri" w:hAnsi="Calibri" w:cs="Calibri" w:eastAsiaTheme="majorEastAsia"/>
              <w:sz w:val="22"/>
              <w:szCs w:val="22"/>
            </w:rPr>
            <w:t>Betalingsfrist under 30 dager</w:t>
          </w:r>
        </w:p>
        <w:p w:rsidR="008616F1" w:rsidP="008616F1" w:rsidRDefault="008616F1" w14:paraId="194493AC" w14:textId="77777777">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Ikke vedlagt nødvendig dokumentasjon eller spesifikasjon for Kundens kontroll</w:t>
          </w:r>
          <w:r w:rsidRPr="00DE1744">
            <w:rPr>
              <w:rStyle w:val="eop"/>
              <w:rFonts w:ascii="Calibri" w:hAnsi="Calibri" w:cs="Calibri" w:eastAsiaTheme="majorEastAsia"/>
              <w:sz w:val="22"/>
              <w:szCs w:val="22"/>
            </w:rPr>
            <w:t> </w:t>
          </w:r>
        </w:p>
        <w:p w:rsidR="008616F1" w:rsidP="008616F1" w:rsidRDefault="008616F1" w14:paraId="76E1F6D6" w14:textId="77777777">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Fakturert beløp avviker fra avtalt beløp.</w:t>
          </w:r>
          <w:r w:rsidRPr="00DE1744">
            <w:rPr>
              <w:rStyle w:val="eop"/>
              <w:rFonts w:ascii="Calibri" w:hAnsi="Calibri" w:cs="Calibri" w:eastAsiaTheme="majorEastAsia"/>
              <w:sz w:val="22"/>
              <w:szCs w:val="22"/>
            </w:rPr>
            <w:t> </w:t>
          </w:r>
        </w:p>
        <w:p w:rsidR="008616F1" w:rsidP="008616F1" w:rsidRDefault="008616F1" w14:paraId="55C76946" w14:textId="77777777">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Behandlingsgebyr, faktureringsgebyr, tillegg og lignende.</w:t>
          </w:r>
          <w:r w:rsidRPr="00DE1744">
            <w:rPr>
              <w:rStyle w:val="eop"/>
              <w:rFonts w:ascii="Calibri" w:hAnsi="Calibri" w:cs="Calibri" w:eastAsiaTheme="majorEastAsia"/>
              <w:sz w:val="22"/>
              <w:szCs w:val="22"/>
            </w:rPr>
            <w:t> </w:t>
          </w:r>
        </w:p>
        <w:p w:rsidRPr="00DE1744" w:rsidR="008616F1" w:rsidP="008616F1" w:rsidRDefault="008616F1" w14:paraId="5E1E943F" w14:textId="77777777">
          <w:pPr>
            <w:pStyle w:val="paragraph"/>
            <w:numPr>
              <w:ilvl w:val="0"/>
              <w:numId w:val="14"/>
            </w:numPr>
            <w:spacing w:before="0" w:beforeAutospacing="0" w:after="0" w:afterAutospacing="0"/>
            <w:textAlignment w:val="baseline"/>
            <w:rPr>
              <w:rStyle w:val="eop"/>
              <w:rFonts w:ascii="Calibri" w:hAnsi="Calibri" w:cs="Calibri"/>
              <w:sz w:val="22"/>
              <w:szCs w:val="22"/>
            </w:rPr>
          </w:pPr>
          <w:r w:rsidRPr="00DE1744">
            <w:rPr>
              <w:rStyle w:val="normaltextrun"/>
              <w:rFonts w:ascii="Calibri" w:hAnsi="Calibri" w:cs="Calibri"/>
              <w:sz w:val="22"/>
              <w:szCs w:val="22"/>
            </w:rPr>
            <w:t>Urettmessig fakturering iht. kontraktsvilkår – eksempelvis transport, diett, overtid</w:t>
          </w:r>
          <w:r w:rsidRPr="00DE1744">
            <w:rPr>
              <w:rStyle w:val="eop"/>
              <w:rFonts w:ascii="Calibri" w:hAnsi="Calibri" w:cs="Calibri" w:eastAsiaTheme="majorEastAsia"/>
              <w:sz w:val="22"/>
              <w:szCs w:val="22"/>
            </w:rPr>
            <w:t> </w:t>
          </w:r>
        </w:p>
        <w:p w:rsidRPr="00DE1744" w:rsidR="008616F1" w:rsidP="008616F1" w:rsidRDefault="008616F1" w14:paraId="562A0B5A" w14:textId="77777777">
          <w:pPr>
            <w:pStyle w:val="paragraph"/>
            <w:spacing w:before="0" w:beforeAutospacing="0" w:after="0" w:afterAutospacing="0"/>
            <w:ind w:left="720"/>
            <w:textAlignment w:val="baseline"/>
            <w:rPr>
              <w:rFonts w:ascii="Calibri" w:hAnsi="Calibri" w:cs="Calibri"/>
              <w:sz w:val="22"/>
              <w:szCs w:val="22"/>
            </w:rPr>
          </w:pPr>
        </w:p>
        <w:p w:rsidR="008616F1" w:rsidP="008616F1" w:rsidRDefault="008616F1" w14:paraId="26026D10"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Kreditnota skal i slike tilfeller utstedes/sendes.</w:t>
          </w:r>
          <w:r>
            <w:rPr>
              <w:rStyle w:val="eop"/>
              <w:rFonts w:ascii="Calibri" w:hAnsi="Calibri" w:cs="Calibri" w:eastAsiaTheme="majorEastAsia"/>
              <w:sz w:val="22"/>
              <w:szCs w:val="22"/>
            </w:rPr>
            <w:t> </w:t>
          </w:r>
        </w:p>
        <w:p w:rsidR="008616F1" w:rsidP="008616F1" w:rsidRDefault="008616F1" w14:paraId="461ED1D5" w14:textId="77777777">
          <w:pPr>
            <w:pStyle w:val="paragraph"/>
            <w:spacing w:before="0" w:beforeAutospacing="0" w:after="0" w:afterAutospacing="0"/>
            <w:textAlignment w:val="baseline"/>
            <w:rPr>
              <w:rStyle w:val="normaltextrun"/>
              <w:rFonts w:ascii="Calibri" w:hAnsi="Calibri" w:cs="Calibri"/>
              <w:sz w:val="22"/>
              <w:szCs w:val="22"/>
            </w:rPr>
          </w:pPr>
        </w:p>
        <w:p w:rsidR="008616F1" w:rsidP="008616F1" w:rsidRDefault="008616F1" w14:paraId="2764BC1C" w14:textId="77777777">
          <w:pPr>
            <w:pStyle w:val="paragraph"/>
            <w:spacing w:before="0" w:beforeAutospacing="0" w:after="0" w:afterAutospacing="0"/>
            <w:textAlignment w:val="baseline"/>
            <w:rPr>
              <w:rStyle w:val="eop"/>
              <w:rFonts w:ascii="Calibri" w:hAnsi="Calibri" w:cs="Calibri" w:eastAsiaTheme="majorEastAsia"/>
              <w:sz w:val="22"/>
              <w:szCs w:val="22"/>
            </w:rPr>
          </w:pPr>
          <w:r>
            <w:rPr>
              <w:rStyle w:val="normaltextrun"/>
              <w:rFonts w:ascii="Calibri" w:hAnsi="Calibri" w:cs="Calibri"/>
              <w:sz w:val="22"/>
              <w:szCs w:val="22"/>
            </w:rPr>
            <w:t>Ved uenighet om kravets berettigelse og/eller ved helt eller delvis frafall av krav, skal Leverandøren sende kreditnota for hele fakturabeløpet samt utstede to nye fakturaer for hhv. omtvistet og uomtvistet krav.</w:t>
          </w:r>
          <w:r>
            <w:rPr>
              <w:rStyle w:val="eop"/>
              <w:rFonts w:ascii="Calibri" w:hAnsi="Calibri" w:cs="Calibri" w:eastAsiaTheme="majorEastAsia"/>
              <w:sz w:val="22"/>
              <w:szCs w:val="22"/>
            </w:rPr>
            <w:t> </w:t>
          </w:r>
        </w:p>
      </w:sdtContent>
    </w:sdt>
    <w:p w:rsidR="008616F1" w:rsidP="008616F1" w:rsidRDefault="008616F1" w14:paraId="5E914EF1" w14:textId="77777777">
      <w:pPr>
        <w:pStyle w:val="paragraph"/>
        <w:spacing w:before="0" w:beforeAutospacing="0" w:after="0" w:afterAutospacing="0"/>
        <w:textAlignment w:val="baseline"/>
        <w:rPr>
          <w:rFonts w:ascii="Segoe UI" w:hAnsi="Segoe UI" w:cs="Segoe UI"/>
          <w:sz w:val="18"/>
          <w:szCs w:val="18"/>
        </w:rPr>
      </w:pPr>
    </w:p>
    <w:p w:rsidR="008616F1" w:rsidP="008616F1" w:rsidRDefault="008616F1" w14:paraId="078E6C6A" w14:textId="77777777">
      <w:pPr>
        <w:pStyle w:val="paragraph"/>
        <w:spacing w:before="0" w:beforeAutospacing="0" w:after="0" w:afterAutospacing="0"/>
        <w:textAlignment w:val="baseline"/>
        <w:rPr>
          <w:rStyle w:val="normaltextrun"/>
          <w:rFonts w:ascii="Calibri" w:hAnsi="Calibri" w:cs="Calibri"/>
          <w:sz w:val="22"/>
          <w:szCs w:val="22"/>
        </w:rPr>
      </w:pPr>
    </w:p>
    <w:bookmarkStart w:name="_Toc237343329" w:displacedByCustomXml="next" w:id="46"/>
    <w:bookmarkStart w:name="_Toc240424574" w:displacedByCustomXml="next" w:id="47"/>
    <w:sdt>
      <w:sdtPr>
        <w:rPr>
          <w:rStyle w:val="normaltextrun"/>
        </w:rPr>
        <w:id w:val="-1504737199"/>
        <w:lock w:val="contentLocked"/>
        <w:placeholder>
          <w:docPart w:val="DD0E466E6A4C41998BDC943252359296"/>
        </w:placeholder>
      </w:sdtPr>
      <w:sdtContent>
        <w:p w:rsidRPr="00D83AE9" w:rsidR="008616F1" w:rsidP="68244B52" w:rsidRDefault="008616F1" w14:paraId="7DE1D175" w14:textId="77777777">
          <w:pPr>
            <w:pStyle w:val="xx"/>
            <w:rPr>
              <w:rStyle w:val="normaltextrun"/>
            </w:rPr>
          </w:pPr>
          <w:r w:rsidRPr="68244B52">
            <w:rPr>
              <w:rStyle w:val="normaltextrun"/>
            </w:rPr>
            <w:t>Gebyr ved feilfakturering</w:t>
          </w:r>
        </w:p>
      </w:sdtContent>
      <w:sdtEndPr>
        <w:rPr>
          <w:rStyle w:val="normaltextrun"/>
        </w:rPr>
      </w:sdtEndPr>
    </w:sdt>
    <w:bookmarkEnd w:displacedByCustomXml="next" w:id="47"/>
    <w:bookmarkEnd w:displacedByCustomXml="prev" w:id="46"/>
    <w:sdt>
      <w:sdtPr>
        <w:rPr>
          <w:rStyle w:val="normaltextrun"/>
          <w:rFonts w:ascii="Calibri" w:hAnsi="Calibri" w:cs="Calibri"/>
          <w:sz w:val="22"/>
          <w:szCs w:val="22"/>
        </w:rPr>
        <w:id w:val="1824086796"/>
        <w:lock w:val="contentLocked"/>
        <w:placeholder>
          <w:docPart w:val="DD0E466E6A4C41998BDC943252359296"/>
        </w:placeholder>
        <w:text/>
      </w:sdtPr>
      <w:sdtContent>
        <w:p w:rsidR="008616F1" w:rsidP="68244B52" w:rsidRDefault="008616F1" w14:paraId="5B2D631F" w14:textId="77777777">
          <w:pPr>
            <w:pStyle w:val="paragraph"/>
            <w:spacing w:before="0" w:beforeAutospacing="0" w:after="0" w:afterAutospacing="0"/>
            <w:textAlignment w:val="baseline"/>
            <w:rPr>
              <w:rFonts w:ascii="Segoe UI" w:hAnsi="Segoe UI" w:cs="Segoe UI"/>
              <w:sz w:val="18"/>
              <w:szCs w:val="18"/>
            </w:rPr>
          </w:pPr>
          <w:r w:rsidRPr="68244B52">
            <w:rPr>
              <w:rStyle w:val="normaltextrun"/>
              <w:rFonts w:ascii="Calibri" w:hAnsi="Calibri" w:cs="Calibri"/>
              <w:sz w:val="22"/>
              <w:szCs w:val="22"/>
            </w:rPr>
            <w:t>Ved brudd på</w:t>
          </w:r>
          <w:r w:rsidRPr="68244B52" w:rsidR="0014105F">
            <w:rPr>
              <w:rStyle w:val="normaltextrun"/>
              <w:rFonts w:ascii="Calibri" w:hAnsi="Calibri" w:cs="Calibri"/>
              <w:sz w:val="22"/>
              <w:szCs w:val="22"/>
            </w:rPr>
            <w:t xml:space="preserve"> </w:t>
          </w:r>
          <w:r w:rsidRPr="68244B52">
            <w:rPr>
              <w:rStyle w:val="normaltextrun"/>
              <w:rFonts w:ascii="Calibri" w:hAnsi="Calibri" w:cs="Calibri"/>
              <w:sz w:val="22"/>
              <w:szCs w:val="22"/>
            </w:rPr>
            <w:t xml:space="preserve">bestemmelser </w:t>
          </w:r>
          <w:r w:rsidRPr="68244B52" w:rsidR="0014105F">
            <w:rPr>
              <w:rStyle w:val="normaltextrun"/>
              <w:rFonts w:ascii="Calibri" w:hAnsi="Calibri" w:cs="Calibri"/>
              <w:sz w:val="22"/>
              <w:szCs w:val="22"/>
            </w:rPr>
            <w:t xml:space="preserve">i punkt 7.1 – 7.5 </w:t>
          </w:r>
          <w:r w:rsidRPr="68244B52">
            <w:rPr>
              <w:rStyle w:val="normaltextrun"/>
              <w:rFonts w:ascii="Calibri" w:hAnsi="Calibri" w:cs="Calibri"/>
              <w:sz w:val="22"/>
              <w:szCs w:val="22"/>
            </w:rPr>
            <w:t>vil Kunden kunne belaste Leverandør med gebyr på kr 400 eks</w:t>
          </w:r>
          <w:r w:rsidRPr="68244B52" w:rsidR="00540E02">
            <w:rPr>
              <w:rStyle w:val="normaltextrun"/>
              <w:rFonts w:ascii="Calibri" w:hAnsi="Calibri" w:cs="Calibri"/>
              <w:sz w:val="22"/>
              <w:szCs w:val="22"/>
            </w:rPr>
            <w:t>kl</w:t>
          </w:r>
          <w:r w:rsidRPr="68244B52">
            <w:rPr>
              <w:rStyle w:val="normaltextrun"/>
              <w:rFonts w:ascii="Calibri" w:hAnsi="Calibri" w:cs="Calibri"/>
              <w:sz w:val="22"/>
              <w:szCs w:val="22"/>
            </w:rPr>
            <w:t>. mva. per faktura.</w:t>
          </w:r>
        </w:p>
      </w:sdtContent>
      <w:sdtEndPr>
        <w:rPr>
          <w:rStyle w:val="normaltextrun"/>
          <w:rFonts w:ascii="Calibri" w:hAnsi="Calibri" w:cs="Calibri"/>
          <w:sz w:val="22"/>
          <w:szCs w:val="22"/>
        </w:rPr>
      </w:sdtEndPr>
    </w:sdt>
    <w:p w:rsidR="008616F1" w:rsidP="008616F1" w:rsidRDefault="008616F1" w14:paraId="77409292" w14:textId="77777777"/>
    <w:bookmarkStart w:name="_Toc237343330" w:displacedByCustomXml="next" w:id="48"/>
    <w:bookmarkStart w:name="_Toc1231353837" w:displacedByCustomXml="next" w:id="49"/>
    <w:sdt>
      <w:sdtPr>
        <w:id w:val="-1044981638"/>
        <w:lock w:val="contentLocked"/>
        <w:placeholder>
          <w:docPart w:val="DD0E466E6A4C41998BDC943252359296"/>
        </w:placeholder>
      </w:sdtPr>
      <w:sdtContent>
        <w:p w:rsidR="008616F1" w:rsidP="008616F1" w:rsidRDefault="008616F1" w14:paraId="0343E3FA" w14:textId="77777777">
          <w:pPr>
            <w:pStyle w:val="xx"/>
          </w:pPr>
          <w:r>
            <w:t>Overdragelse av faktura til tredjemann</w:t>
          </w:r>
        </w:p>
      </w:sdtContent>
    </w:sdt>
    <w:bookmarkEnd w:displacedByCustomXml="next" w:id="49"/>
    <w:bookmarkEnd w:displacedByCustomXml="prev" w:id="48"/>
    <w:sdt>
      <w:sdtPr>
        <w:rPr>
          <w:rStyle w:val="normaltextrun"/>
          <w:rFonts w:ascii="Calibri" w:hAnsi="Calibri" w:cs="Calibri"/>
          <w:color w:val="000000"/>
          <w:shd w:val="clear" w:color="auto" w:fill="FFFFFF"/>
        </w:rPr>
        <w:id w:val="1839035819"/>
        <w:lock w:val="contentLocked"/>
        <w:placeholder>
          <w:docPart w:val="DD0E466E6A4C41998BDC943252359296"/>
        </w:placeholder>
        <w:text/>
      </w:sdtPr>
      <w:sdtEndPr>
        <w:rPr>
          <w:rStyle w:val="normaltextrun"/>
          <w:rFonts w:ascii="Calibri" w:hAnsi="Calibri" w:cs="Calibri"/>
          <w:color w:val="000000" w:themeColor="text1"/>
        </w:rPr>
      </w:sdtEndPr>
      <w:sdtContent>
        <w:p w:rsidR="008616F1" w:rsidP="008616F1" w:rsidRDefault="008616F1" w14:paraId="5E8DA7E3" w14:textId="77777777">
          <w:pPr>
            <w:rPr>
              <w:rStyle w:val="eop"/>
              <w:rFonts w:ascii="Calibri" w:hAnsi="Calibri" w:cs="Calibri"/>
              <w:color w:val="000000"/>
              <w:shd w:val="clear" w:color="auto" w:fill="FFFFFF"/>
            </w:rPr>
          </w:pPr>
          <w:r w:rsidRPr="007229E4">
            <w:rPr>
              <w:rStyle w:val="normaltextrun"/>
              <w:rFonts w:ascii="Calibri" w:hAnsi="Calibri" w:cs="Calibri"/>
              <w:color w:val="000000"/>
              <w:shd w:val="clear" w:color="auto" w:fill="FFFFFF"/>
            </w:rPr>
            <w:t>Dersom Leverandør overdrar faktura til tredjemann for innkreving, må Kunden informeres før overdragelsen skjer. Leverandør står fortsatt ansvarlig overfor Kunden for alle krav i henhold til kontrakten. </w:t>
          </w:r>
        </w:p>
      </w:sdtContent>
    </w:sdt>
    <w:p w:rsidR="009D4E0E" w:rsidP="00DE1744" w:rsidRDefault="009D4E0E" w14:paraId="7B6EA6E6" w14:textId="77777777">
      <w:pPr>
        <w:rPr>
          <w:rStyle w:val="eop"/>
          <w:rFonts w:ascii="Calibri" w:hAnsi="Calibri" w:cs="Calibri"/>
          <w:color w:val="000000"/>
          <w:shd w:val="clear" w:color="auto" w:fill="FFFFFF"/>
        </w:rPr>
      </w:pPr>
    </w:p>
    <w:bookmarkStart w:name="_Toc237343331" w:displacedByCustomXml="next" w:id="50"/>
    <w:bookmarkStart w:name="_Toc239733267" w:displacedByCustomXml="next" w:id="51"/>
    <w:sdt>
      <w:sdtPr>
        <w:id w:val="1203056975"/>
        <w:lock w:val="contentLocked"/>
        <w:placeholder>
          <w:docPart w:val="DD0E466E6A4C41998BDC943252359296"/>
        </w:placeholder>
      </w:sdtPr>
      <w:sdtContent>
        <w:p w:rsidR="00700518" w:rsidP="00146B94" w:rsidRDefault="004D3080" w14:paraId="5F05CAED" w14:textId="77777777">
          <w:pPr>
            <w:pStyle w:val="X"/>
          </w:pPr>
          <w:r>
            <w:t>Samfunnsansvar</w:t>
          </w:r>
        </w:p>
      </w:sdtContent>
    </w:sdt>
    <w:bookmarkEnd w:displacedByCustomXml="next" w:id="51"/>
    <w:bookmarkEnd w:displacedByCustomXml="prev" w:id="50"/>
    <w:p w:rsidR="00E30D12" w:rsidP="00E30D12" w:rsidRDefault="00E30D12" w14:paraId="7C46CC39" w14:textId="77777777">
      <w:pPr>
        <w:pStyle w:val="xx"/>
      </w:pPr>
      <w:bookmarkStart w:name="_Toc1271486537" w:id="52"/>
      <w:r>
        <w:t>Seriøsitetsbestemmelser</w:t>
      </w:r>
      <w:bookmarkEnd w:id="52"/>
    </w:p>
    <w:p w:rsidRPr="007B20A0" w:rsidR="00412172" w:rsidP="00412172" w:rsidRDefault="00412172" w14:paraId="1B1D6D47" w14:textId="77777777">
      <w:pPr>
        <w:pStyle w:val="xxx"/>
      </w:pPr>
      <w:bookmarkStart w:name="_Toc222470367" w:id="53"/>
      <w:bookmarkStart w:name="_Toc383607882" w:id="54"/>
      <w:r>
        <w:t>Krav til lønns- og arbeidsvilkår</w:t>
      </w:r>
      <w:bookmarkEnd w:id="53"/>
      <w:r>
        <w:tab/>
      </w:r>
      <w:bookmarkEnd w:id="54"/>
    </w:p>
    <w:p w:rsidRPr="00903AA6" w:rsidR="00412172" w:rsidP="00412172" w:rsidRDefault="00412172" w14:paraId="52F5F6C9" w14:textId="77777777">
      <w:r w:rsidRPr="00903AA6">
        <w:t>Medvirkende arbeiders lønns- og arbeidsvilkår skal ikke være dårligere enn det som følger av den til enhver tid gjeldende arbeidsmiljølovgivning.</w:t>
      </w:r>
    </w:p>
    <w:p w:rsidRPr="003A5589" w:rsidR="00412172" w:rsidP="00412172" w:rsidRDefault="00412172" w14:paraId="41096D7D" w14:textId="77777777">
      <w:r w:rsidRPr="00903AA6">
        <w:t>Med lønns- og arbeidsvilkår menes blant annet arbeidstid, lønn herunder overtidstillegg, skift- og turnustillegg og ulempetillegg, obligatorisk tjenestepensjon og dekning av utgifter til reise, kost og losji.</w:t>
      </w:r>
    </w:p>
    <w:p w:rsidRPr="003A5589" w:rsidR="00412172" w:rsidP="00412172" w:rsidRDefault="00412172" w14:paraId="7C7F1696" w14:textId="77777777">
      <w:r w:rsidRPr="00903AA6">
        <w:t>På områder som er dekket av forskrift om allmenngjort tariffavtale skal medvirkende arbeiders lønns- og arbeidsvilkår ikke være dårligere enn allmenngjøringsforskriften for den aktuelle bransje.</w:t>
      </w:r>
    </w:p>
    <w:p w:rsidRPr="003A5589" w:rsidR="00412172" w:rsidP="00412172" w:rsidRDefault="00412172" w14:paraId="3624CDE5" w14:textId="77777777">
      <w:r w:rsidRPr="00903AA6">
        <w:t>På områder som ikke er dekket av forskrift om allmenngjort tariffavtale, skal medvirkende arbeiders lønns- og arbeidsvilkår ikke være dårligere enn landsomfattende tariffavtale for den aktuelle bransje.</w:t>
      </w:r>
    </w:p>
    <w:p w:rsidRPr="003A5589" w:rsidR="00412172" w:rsidP="00412172" w:rsidRDefault="00412172" w14:paraId="1BA2C629" w14:textId="77777777">
      <w:r w:rsidRPr="00903AA6">
        <w:t>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w:t>
      </w:r>
    </w:p>
    <w:p w:rsidR="00412172" w:rsidP="00412172" w:rsidRDefault="00412172" w14:paraId="5788CA77" w14:textId="77777777">
      <w:r w:rsidRPr="00903AA6">
        <w:t>Der det ikke finnes allmenngjort eller landsdekkende tariffavtale for lignende arbeidsområde, skal medvirkende arbeiders lønns- og arbeidsvilkår ikke være vesentlig dårligere enn det som er normalt i yrket og som det er naturlig å sammenligne med.</w:t>
      </w:r>
    </w:p>
    <w:p w:rsidRPr="00903AA6" w:rsidR="00412172" w:rsidP="00412172" w:rsidRDefault="00412172" w14:paraId="72473F3B" w14:textId="77777777">
      <w:r w:rsidRPr="00903AA6">
        <w:t>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w:t>
      </w:r>
      <w:r w:rsidRPr="00903AA6">
        <w:br/>
      </w:r>
      <w:r w:rsidRPr="00903AA6">
        <w:br/>
      </w:r>
      <w:r w:rsidRPr="00903AA6">
        <w:t>Leverandøren skal på forespørsel vederlagsfritt dokumentere at krav som følger av denne bestemmelsen er oppfylt. Dokumentasjon som minimum kan kreves er kopi av arbeidsavtale, lønnsslipp, timeliste, arbeiderens CV og arbeidsgiverens bankutskrift.</w:t>
      </w:r>
    </w:p>
    <w:p w:rsidRPr="003A5589" w:rsidR="00412172" w:rsidP="00412172" w:rsidRDefault="00412172" w14:paraId="3251BCCF" w14:textId="77777777">
      <w:r w:rsidRPr="00903AA6">
        <w:t>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w:t>
      </w:r>
    </w:p>
    <w:p w:rsidRPr="003A5589" w:rsidR="00412172" w:rsidP="00412172" w:rsidRDefault="00412172" w14:paraId="1B616CB0" w14:textId="77777777">
      <w:r w:rsidRPr="00903AA6">
        <w:t>Leverandøren skal på forespørsel dokumentere skriftlig avtale om trekk i lønn, gjennomsnittsberegning av arbeidstid og arbeidsplan.</w:t>
      </w:r>
    </w:p>
    <w:p w:rsidRPr="00903AA6" w:rsidR="00412172" w:rsidP="00412172" w:rsidRDefault="00412172" w14:paraId="453DA879" w14:textId="77777777">
      <w:r w:rsidRPr="00903AA6">
        <w:t>Leverandøren skal på forespørsel dokumentere betaling for kostnader knyttet til kost, losji og reise der arbeideren har rett til slik utgiftsdekning.</w:t>
      </w:r>
    </w:p>
    <w:p w:rsidRPr="003A5589" w:rsidR="00412172" w:rsidP="00412172" w:rsidRDefault="00412172" w14:paraId="69750631" w14:textId="77777777">
      <w:r w:rsidRPr="00903AA6">
        <w:t>Leverandøren skal gjennomføre nødvendig kontroll hos sine underleverandører for å påse at pliktene etter denne bestemmelsen overholdes. Personvern skal ivaretas ved kontroll.</w:t>
      </w:r>
    </w:p>
    <w:p w:rsidRPr="00903AA6" w:rsidR="00412172" w:rsidP="00412172" w:rsidRDefault="00412172" w14:paraId="2083608D" w14:textId="77777777">
      <w:r w:rsidRPr="00903AA6">
        <w:t>Leverandøren skal for øvrig overholde den til enhver tid gjeldende arbeidsmiljølov.</w:t>
      </w:r>
    </w:p>
    <w:p w:rsidRPr="003A5589" w:rsidR="00412172" w:rsidP="00412172" w:rsidRDefault="00412172" w14:paraId="6B1BB512" w14:textId="77777777">
      <w:r w:rsidRPr="00903AA6">
        <w:t>Ved brudd på denne bestemmelsen skal Leverandøren rette forholdet umiddelbart. Oppdragsgiver har rett til å holde tilbake et forholdsmessig beløp på opptil to ganger uberettiget besparelse frem til forholdet er rettet.</w:t>
      </w:r>
    </w:p>
    <w:p w:rsidRPr="003A5589" w:rsidR="00412172" w:rsidP="00412172" w:rsidRDefault="00412172" w14:paraId="5AEAA5F2" w14:textId="77777777">
      <w:r w:rsidRPr="00903AA6">
        <w:t>Ved brudd på denne bestemmelsen har Oppdragsgiver rett til å ilegge et forholdsmessig gebyr og/eller forholdsmessig avkorte vederlaget til Leverandøren. Beløpet skal ikke være mindre enn kr 1 500 per brudd per person. Ved vurderingen av hva som er forholdsmessig, skal det særlig legges vekt på bruddets alvorlighetsgrad, omfang, varighet og betydning for Oppdragsgiver.</w:t>
      </w:r>
    </w:p>
    <w:p w:rsidRPr="003A5589" w:rsidR="00412172" w:rsidP="00412172" w:rsidRDefault="00412172" w14:paraId="7EF17891" w14:textId="77777777">
      <w:r w:rsidRPr="00903AA6">
        <w:t>Ved vesentlig brudd på bestemmelsen hos underleverandør, kan Oppdragsgiver kreve at Leverandøren skifter ut underleverandør. Utskiftingen skal skje uten kostnad for Oppdragsgiver.</w:t>
      </w:r>
    </w:p>
    <w:p w:rsidRPr="003A5589" w:rsidR="00412172" w:rsidP="00412172" w:rsidRDefault="00412172" w14:paraId="176395D1" w14:textId="77777777">
      <w:r w:rsidRPr="00903AA6">
        <w:t>Ved vesentlig brudd på denne bestemmelsen kan Oppdragsgiver heve avtalen, uavhengig av om Leverandøren retter forholdene. Dersom Oppdragsgiver hever kontrakten med Leverandøren, kan Oppdragsgiver kreve å få tiltransportert Leverandørens kontrakter med underleverandører.</w:t>
      </w:r>
    </w:p>
    <w:p w:rsidRPr="00113622" w:rsidR="00412172" w:rsidP="00412172" w:rsidRDefault="00412172" w14:paraId="10A1683D" w14:textId="77777777">
      <w:r w:rsidRPr="00903AA6">
        <w:t>Alle avtaler Leverandøren inngår for utførelse av arbeid under denne kontrakten, skal inneholde tilsvarende bestemmelser.</w:t>
      </w:r>
    </w:p>
    <w:p w:rsidRPr="00113622" w:rsidR="00412172" w:rsidP="00412172" w:rsidRDefault="00412172" w14:paraId="1B28AAF4" w14:textId="77777777">
      <w:pPr>
        <w:pStyle w:val="xxx"/>
      </w:pPr>
      <w:bookmarkStart w:name="_Toc222470368" w:id="55"/>
      <w:bookmarkStart w:name="_Toc2112926873" w:id="56"/>
      <w:r>
        <w:t>Krav om elektronisk betaling og oppgjør</w:t>
      </w:r>
      <w:bookmarkEnd w:id="55"/>
      <w:bookmarkEnd w:id="56"/>
    </w:p>
    <w:p w:rsidRPr="00113622" w:rsidR="00412172" w:rsidP="00412172" w:rsidRDefault="00412172" w14:paraId="02330E5D" w14:textId="77777777">
      <w:r w:rsidRPr="00113622">
        <w:t>All betaling og oppgjør i forbindelse med oppfyllelse av denne kontrakten skal foretas med elektronisk betalingsmiddel, og skal kunne dokumenteres.</w:t>
      </w:r>
      <w:r w:rsidRPr="00113622">
        <w:br/>
      </w:r>
      <w:r w:rsidRPr="00113622">
        <w:br/>
      </w:r>
      <w:r w:rsidRPr="00113622">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p>
    <w:p w:rsidRPr="00113622" w:rsidR="00412172" w:rsidP="00412172" w:rsidRDefault="00412172" w14:paraId="7BBAB057" w14:textId="77777777">
      <w:r w:rsidRPr="00113622">
        <w:t>Alle avtaler Leverandøren inngår for utførelse av arbeid under denne kontrakten, skal inneholde tilsvarende bestemmelser.</w:t>
      </w:r>
    </w:p>
    <w:p w:rsidRPr="00113622" w:rsidR="00412172" w:rsidP="00412172" w:rsidRDefault="00412172" w14:paraId="440C0067" w14:textId="77777777">
      <w:pPr>
        <w:pStyle w:val="xxx"/>
      </w:pPr>
      <w:bookmarkStart w:name="_Toc222470369" w:id="57"/>
      <w:bookmarkStart w:name="_Toc660190187" w:id="58"/>
      <w:r>
        <w:t>Krav om elektronisk utbetaling av lønn til arbeiders bankkonto</w:t>
      </w:r>
      <w:bookmarkEnd w:id="57"/>
      <w:bookmarkEnd w:id="58"/>
    </w:p>
    <w:p w:rsidR="00412172" w:rsidP="00412172" w:rsidRDefault="00412172" w14:paraId="1B78577F" w14:textId="77777777">
      <w:r w:rsidRPr="00113622">
        <w:t>Lønn, vederlag og annen godtgjørelse til arbeider som medvirker til å oppfylle kontrakten, skal utbetales til den enkelte arbeiders bankkonto uten kostnader for arbeideren.</w:t>
      </w:r>
    </w:p>
    <w:p w:rsidRPr="00113622" w:rsidR="00412172" w:rsidP="00412172" w:rsidRDefault="00412172" w14:paraId="72C16213" w14:textId="77777777"/>
    <w:p w:rsidRPr="00113622" w:rsidR="00412172" w:rsidP="00412172" w:rsidRDefault="00412172" w14:paraId="7FDC62EB" w14:textId="77777777">
      <w:r w:rsidRPr="00113622">
        <w:t>Ved brudd på denne bestemmelsen har Oppdragsgiver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Oppdragsgiver.</w:t>
      </w:r>
    </w:p>
    <w:p w:rsidRPr="00113622" w:rsidR="00412172" w:rsidP="00412172" w:rsidRDefault="00412172" w14:paraId="44CBC07D" w14:textId="77777777">
      <w:r w:rsidRPr="00113622">
        <w:t>Alle avtaler Leverandøren inngår for utførelse av arbeid under denne kontrakten, skal inneholde tilsvarende bestemmelser.</w:t>
      </w:r>
    </w:p>
    <w:p w:rsidRPr="00113622" w:rsidR="00412172" w:rsidP="00412172" w:rsidRDefault="00412172" w14:paraId="57A463A2" w14:textId="77777777">
      <w:pPr>
        <w:pStyle w:val="xxx"/>
      </w:pPr>
      <w:bookmarkStart w:name="_Toc222470370" w:id="59"/>
      <w:bookmarkStart w:name="_Toc883843154" w:id="60"/>
      <w:r>
        <w:t>Krav om yrkesmessig integritet og dokumentasjonsplikt</w:t>
      </w:r>
      <w:bookmarkEnd w:id="59"/>
      <w:bookmarkEnd w:id="60"/>
    </w:p>
    <w:p w:rsidR="00412172" w:rsidP="00412172" w:rsidRDefault="00412172" w14:paraId="588F3117" w14:textId="77777777">
      <w:r w:rsidRPr="00113622">
        <w:t>Dersom Oppdragsgiver har berettiget tvil om Leverandørens eller eventuelle underleverandørers yrkesmessige integritet eller hvem som er kommunens reelle kontraktspart, plikter Leverandøren på forespørsel å fremlegge relevant dokumentasjon på at Leverandøren/underleverandør ikke har begått alvorlige feil som kan medføre tvil om yrkesmessig integritet og/eller hvem som er reell kontraktspart.</w:t>
      </w:r>
    </w:p>
    <w:p w:rsidRPr="00113622" w:rsidR="00412172" w:rsidP="00412172" w:rsidRDefault="00412172" w14:paraId="2BF90CC8" w14:textId="77777777">
      <w:r w:rsidRPr="00113622">
        <w:t>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underleverandør dersom tvil om yrkesmessig integritet og/eller reelt eierskap gjelder underleverandør.</w:t>
      </w:r>
    </w:p>
    <w:p w:rsidRPr="00113622" w:rsidR="00412172" w:rsidP="00412172" w:rsidRDefault="00412172" w14:paraId="2D4C0F4B" w14:textId="7C2FACAB">
      <w:r w:rsidRPr="00113622">
        <w:t>Alle avtaler Leverandøren inngår for utførelse av arbeid under denne kontrakten, skal inneholde tilsvarende bestemmelser.</w:t>
      </w:r>
    </w:p>
    <w:p w:rsidRPr="00113622" w:rsidR="00412172" w:rsidP="00412172" w:rsidRDefault="00412172" w14:paraId="59F37926" w14:textId="77777777">
      <w:pPr>
        <w:pStyle w:val="xxx"/>
      </w:pPr>
      <w:bookmarkStart w:name="_Toc222470371" w:id="61"/>
      <w:bookmarkStart w:name="_Toc1779766364" w:id="62"/>
      <w:r>
        <w:t>Oppdragsgivers rett til å gjennomføre revisjon og stedlig kontroll</w:t>
      </w:r>
      <w:bookmarkEnd w:id="61"/>
      <w:bookmarkEnd w:id="62"/>
    </w:p>
    <w:p w:rsidRPr="00113622" w:rsidR="00412172" w:rsidP="00412172" w:rsidRDefault="00412172" w14:paraId="6C7B9CE4" w14:textId="77777777">
      <w:r w:rsidRPr="00113622">
        <w:t>Tromsø kommune kan gjennomføre leverandørrevisjoner og innhente all dokumentasjon som anses nødvendig for å verifisere at kontraktens krav og lovkrav er oppfylt. Revisjon kan gjennomføres fra kontraktsinngåelse og frem til seks måneder etter at sluttfaktura er betalt. Revisjon kan omfatte undersøkelser, innhenting av dokumentasjon og stedlig kontroll både hos Leverandøren, eventuelle underleverandører og på steder der kontraktsarbeidet utføres.</w:t>
      </w:r>
      <w:r w:rsidRPr="00113622">
        <w:br/>
      </w:r>
      <w:r w:rsidRPr="00113622">
        <w:br/>
      </w:r>
      <w:r w:rsidRPr="00113622">
        <w:t>Leverandøren skal vederlagsfritt stille nødvendige ressurser til disposisjon og oversende etterspurt dokumentasjon i forbindelse med revisjon eller kontroll. Medvirknings- og dokumentasjonsplikten omfatter også underleverandører.</w:t>
      </w:r>
    </w:p>
    <w:p w:rsidRPr="00113622" w:rsidR="00412172" w:rsidP="00412172" w:rsidRDefault="00412172" w14:paraId="5D3EBADB" w14:textId="77777777">
      <w:r w:rsidRPr="00113622">
        <w:t>Tillitsvalgte kan ikke nektes adgang ved stedlig kontroll der kontraktsarbeidet utføres.</w:t>
      </w:r>
    </w:p>
    <w:p w:rsidR="00412172" w:rsidP="00412172" w:rsidRDefault="00412172" w14:paraId="4A935047" w14:textId="77777777">
      <w:r w:rsidRPr="00113622">
        <w:t>Revisjon og stedlig kontroll kan utføres av Tromsø kommune eller tredjepart engasjert av Oppdragsgiver. Slik tredjepart identifiseres i denne bestemmelsen med Oppdragsgiver. Leverandøren kan motsette seg at en direkte konkurrent av Leverandøren blir oppnevnt som tredjepart.</w:t>
      </w:r>
    </w:p>
    <w:p w:rsidRPr="00113622" w:rsidR="00412172" w:rsidP="00412172" w:rsidRDefault="00412172" w14:paraId="753611B0" w14:textId="5FE07349">
      <w:r w:rsidRPr="00113622">
        <w:t>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w:t>
      </w:r>
    </w:p>
    <w:p w:rsidR="00412172" w:rsidP="00412172" w:rsidRDefault="00412172" w14:paraId="365179F6" w14:textId="77777777">
      <w:r w:rsidRPr="00113622">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p>
    <w:p w:rsidRPr="00113622" w:rsidR="00412172" w:rsidP="00412172" w:rsidRDefault="00412172" w14:paraId="6C84EDFF" w14:textId="77777777">
      <w:r w:rsidRPr="00113622">
        <w:t>Alle avtaler Leverandøren inngår for utførelse av arbeid under denne kontrakten, skal inneholde tilsvarende bestemmelser.</w:t>
      </w:r>
    </w:p>
    <w:p w:rsidRPr="00113622" w:rsidR="00412172" w:rsidP="00412172" w:rsidRDefault="00412172" w14:paraId="42AB5370" w14:textId="77777777">
      <w:pPr>
        <w:pStyle w:val="xxx"/>
      </w:pPr>
      <w:bookmarkStart w:name="_Toc222470372" w:id="63"/>
      <w:bookmarkStart w:name="_Toc601460243" w:id="64"/>
      <w:r>
        <w:t>Konsekvenser ved brudd på konkurranselovgivningen</w:t>
      </w:r>
      <w:bookmarkEnd w:id="63"/>
      <w:bookmarkEnd w:id="64"/>
    </w:p>
    <w:p w:rsidRPr="00113622" w:rsidR="00412172" w:rsidP="00412172" w:rsidRDefault="00412172" w14:paraId="19E7B24F" w14:textId="4DB7C270">
      <w:r w:rsidRPr="00113622">
        <w:t>Dersom Oppdragsgiver har klare holdepunkter for at Leverandøren eller underleverandør har inngått avtaler med hensikt om å vri konkurransen, kan Oppdragsgiver heve kontrakten eller kreve utskifting av underleverandør for Leverandørens regning og risiko. Dersom Oppdragsgiver hever kontrakten med Leverandøren, kan Oppdragsgiver kreve å få tiltransportert Leverandørens kontrakter med underleverandører.</w:t>
      </w:r>
    </w:p>
    <w:p w:rsidRPr="00113622" w:rsidR="00412172" w:rsidP="00412172" w:rsidRDefault="00412172" w14:paraId="4B24B024" w14:textId="1DAB33C2">
      <w:r w:rsidRPr="00113622">
        <w:t>Før heving eller utskiftning av underleverandør skjer, skal Oppdragiver vurdere tiden som er gått siden bruddet på konkurranseloven ble begått, hvilke self-cleaning-tiltak som er iverksatt fra Leverandørens eller underleverandørens side og eventuelt andre momenter som kan ha betydning for vurderingen av om hevingen eller utskiftningen av underleverandør er forholdsmessig. Dersom bruddet på konkurranselovgivningen direkte har rammet eller berørt Tromsø kommune, vil heving alltid anses å være forholdsmessig.</w:t>
      </w:r>
    </w:p>
    <w:p w:rsidRPr="00113622" w:rsidR="00412172" w:rsidP="00412172" w:rsidRDefault="00412172" w14:paraId="598625ED" w14:textId="77777777">
      <w:r w:rsidRPr="00113622">
        <w:t>Alle avtaler Leverandøren inngår om utførelse av arbeid under denne kontrakten skal inneholde tilsvarende krav.</w:t>
      </w:r>
    </w:p>
    <w:p w:rsidRPr="007B1103" w:rsidR="00412172" w:rsidP="00412172" w:rsidRDefault="00412172" w14:paraId="0A69CE91" w14:textId="77777777">
      <w:pPr>
        <w:pStyle w:val="xxx"/>
      </w:pPr>
      <w:bookmarkStart w:name="_Toc222470373" w:id="65"/>
      <w:bookmarkStart w:name="_Toc864375371" w:id="66"/>
      <w:r>
        <w:t>Krav om oppfyllelse av skatte- og avgiftsforpliktelser</w:t>
      </w:r>
      <w:bookmarkEnd w:id="65"/>
      <w:bookmarkEnd w:id="66"/>
    </w:p>
    <w:p w:rsidRPr="00113622" w:rsidR="00412172" w:rsidP="00412172" w:rsidRDefault="00412172" w14:paraId="0E5F25DD" w14:textId="4C19F1EA">
      <w:r w:rsidRPr="00113622">
        <w:t>Leverandøren og eventuell underleverandør skal til enhver tid oppfylle sine forpliktelser til å betale skatter og avgifter. Leverandøren er ansvarlig for å dokumentere at underleverandører oppfyller sine skatte- og avgiftsforpliktelser.</w:t>
      </w:r>
    </w:p>
    <w:p w:rsidRPr="00113622" w:rsidR="00412172" w:rsidP="00412172" w:rsidRDefault="00412172" w14:paraId="67D49BCA" w14:textId="1A6270CE">
      <w:r w:rsidRPr="00113622">
        <w:t>Oppdragsgiver kan til enhver tid kreve fremleggelse av attest for skatt og merverdiavgift som ikke er eldre enn 6 måneder og foreta kontroll av Leverandørens og eventuelle underleverandørers oppfyllelse av forpliktelser til å betale skatt og/eller avgifter. Fra underleverandører med forretningsadresse i andre EØS-land enn Norge, skal det innhentes tilsvarende attest. Attestene skal til enhver tid finnes lett tilgjengelig for Oppdragsgiver.</w:t>
      </w:r>
    </w:p>
    <w:p w:rsidRPr="00113622" w:rsidR="00412172" w:rsidP="00412172" w:rsidRDefault="00412172" w14:paraId="03993CA8" w14:textId="4D8E5DA9">
      <w:r w:rsidRPr="00113622">
        <w:t>Ved brudd på bestemmelsen skal Leverandøren og eventuell underleverandør rette forholdet. Oppdragsgiver kan kreve at forholdet er rettet før Leverandøren eller eventuelle underleverandører påbegynner sitt kontraktsarbeid. Oppdragsgiver kan ilegge et gebyr på kr. 1 500 per hverdag frem til forholdet er rettet.</w:t>
      </w:r>
    </w:p>
    <w:p w:rsidRPr="00113622" w:rsidR="00412172" w:rsidP="00412172" w:rsidRDefault="00412172" w14:paraId="4F688CC7" w14:textId="69ABF987">
      <w:r w:rsidRPr="00113622">
        <w:t>Ved vesentlig mislighold kan Oppdragsgiver i tillegg til å ilegge et gebyr, stanse arbeidet frem til forholdet er rettet eller heve avtalen. Dette gjelder uavhengig av om misligholdet skjer hos Leverandøren eller underleverandør.</w:t>
      </w:r>
    </w:p>
    <w:p w:rsidRPr="00113622" w:rsidR="00412172" w:rsidP="00412172" w:rsidRDefault="00412172" w14:paraId="66E835E9" w14:textId="1981612D">
      <w:r w:rsidRPr="00113622">
        <w:t>Ved vesentlig brudd på bestemmelsen hos underleverandør, kan Oppdragsgiver kreve at Leverandøren skifter ut underleverandøren. Utskiftingen skal skje uten kostnad for Oppdragsgiver. Oppdragsgiver kan heve avtalen med Leverandøren dersom underleverandøren som har begått det aktuelle bruddet ikke blir skiftet ut innen en satt frist fra Oppdragsgiver.</w:t>
      </w:r>
    </w:p>
    <w:p w:rsidRPr="00113622" w:rsidR="00412172" w:rsidP="00412172" w:rsidRDefault="00412172" w14:paraId="756909E7" w14:textId="77777777">
      <w:r w:rsidRPr="00113622">
        <w:t>Retten til å kreve forholdet rettet, stanse arbeidene eller heve gjelder ikke dersom kravet formelt er bestridt overfor kompetent myndighet og Leverandøren kan sannsynliggjøre overfor Oppdragsgiver at det er berettiget å bestride kravet.</w:t>
      </w:r>
    </w:p>
    <w:p w:rsidRPr="00113622" w:rsidR="00412172" w:rsidP="00412172" w:rsidRDefault="00412172" w14:paraId="59ADD016" w14:textId="77777777">
      <w:r w:rsidRPr="00113622">
        <w:t>Alle avtaler Leverandøren inngår om utførelse av arbeid under denne kontrakten skal inneholde tilsvarende krav.</w:t>
      </w:r>
    </w:p>
    <w:p w:rsidRPr="00113622" w:rsidR="00412172" w:rsidP="00412172" w:rsidRDefault="00412172" w14:paraId="7C14CEDB" w14:textId="77777777">
      <w:pPr>
        <w:pStyle w:val="xxx"/>
      </w:pPr>
      <w:bookmarkStart w:name="_Toc222470374" w:id="67"/>
      <w:bookmarkStart w:name="_Toc1318532932" w:id="68"/>
      <w:r>
        <w:t>Krav om begrensning i antall ledd underleverandører i vertikal kjede</w:t>
      </w:r>
      <w:bookmarkEnd w:id="67"/>
      <w:bookmarkEnd w:id="68"/>
    </w:p>
    <w:p w:rsidRPr="00113622" w:rsidR="00412172" w:rsidP="00412172" w:rsidRDefault="00412172" w14:paraId="3F1EB998" w14:textId="7D4AF37C">
      <w:r w:rsidRPr="00113622">
        <w:t>Leverandøren kan maksimalt benytte [ett ledd] underleverandører i vertikal kjede. Innleie regnes som ett ledd. Med innleie menes både innleie fra produksjonsbedrift og bemanningsforetak.</w:t>
      </w:r>
    </w:p>
    <w:p w:rsidRPr="00113622" w:rsidR="00412172" w:rsidP="00412172" w:rsidRDefault="00412172" w14:paraId="055E71D7" w14:textId="3F6BDA27">
      <w:r w:rsidRPr="00113622">
        <w:t>Etter at kontrakten er inngått, kan Oppdragsgiver godta flere ledd dersom det på grunn av uforutsette eller spesielle omstendigheter er nødvendig for å få gjennomført kontrakten. Det skal ikke brukes flere ledd underleverer enn nødvendig, og ikke i større utstrekning enn det som følger av forskrift om offentlige anskaffelser.</w:t>
      </w:r>
    </w:p>
    <w:p w:rsidRPr="00113622" w:rsidR="00412172" w:rsidP="00412172" w:rsidRDefault="00412172" w14:paraId="66518DA2" w14:textId="279CD89F">
      <w:r w:rsidRPr="00113622">
        <w:t>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w:t>
      </w:r>
    </w:p>
    <w:p w:rsidRPr="00113622" w:rsidR="00412172" w:rsidP="00412172" w:rsidRDefault="00412172" w14:paraId="3BBDA7DB" w14:textId="472F060E">
      <w:r w:rsidRPr="00113622">
        <w:t>Ved vesentlig mislighold av ovennevnte plikter, eller der det er klart at slikt mislighold vil inntreffe, kan Oppdragsgiver med rimelig varsel stanse arbeidene for Leverandørens regning og risiko eller heve kontrakten. Dersom Oppdragsgiver hever kontrakten med Leverandøren, kan Oppdragsgiver kreve å få tiltransportert Leverandørens kontrakter med underleverandører.</w:t>
      </w:r>
    </w:p>
    <w:p w:rsidR="00E30D12" w:rsidP="00412172" w:rsidRDefault="00412172" w14:paraId="1EE75DEF" w14:textId="72082D10">
      <w:r w:rsidRPr="00113622">
        <w:t>Alle avtaler Leverandøren inngår for utføring av arbeid under denne kontrakten skal inneholde tilsvarende bestemmelser.</w:t>
      </w:r>
    </w:p>
    <w:bookmarkStart w:name="_Toc237343341" w:displacedByCustomXml="next" w:id="69"/>
    <w:bookmarkStart w:name="_Toc1075658103" w:displacedByCustomXml="next" w:id="70"/>
    <w:sdt>
      <w:sdtPr>
        <w:id w:val="628901579"/>
        <w:lock w:val="contentLocked"/>
        <w:placeholder>
          <w:docPart w:val="DD0E466E6A4C41998BDC943252359296"/>
        </w:placeholder>
      </w:sdtPr>
      <w:sdtContent>
        <w:p w:rsidR="00C73A45" w:rsidP="00C73A45" w:rsidRDefault="006B3062" w14:paraId="2D0B6341" w14:textId="77777777">
          <w:pPr>
            <w:pStyle w:val="xx"/>
          </w:pPr>
          <w:r>
            <w:t>Bruk av produkter fra okkuperte områder</w:t>
          </w:r>
        </w:p>
      </w:sdtContent>
    </w:sdt>
    <w:bookmarkEnd w:displacedByCustomXml="next" w:id="70"/>
    <w:bookmarkEnd w:displacedByCustomXml="prev" w:id="69"/>
    <w:sdt>
      <w:sdtPr>
        <w:id w:val="1963002231"/>
        <w:lock w:val="contentLocked"/>
        <w:placeholder>
          <w:docPart w:val="DD0E466E6A4C41998BDC943252359296"/>
        </w:placeholder>
        <w:text/>
      </w:sdtPr>
      <w:sdtContent>
        <w:p w:rsidR="0089041E" w:rsidP="006B3062" w:rsidRDefault="00FD434B" w14:paraId="28EB8EC1" w14:textId="77777777">
          <w:r>
            <w:t xml:space="preserve">Leverandør skal </w:t>
          </w:r>
          <w:r w:rsidR="00A97322">
            <w:t>ikk</w:t>
          </w:r>
          <w:r w:rsidR="00002443">
            <w:t xml:space="preserve">e </w:t>
          </w:r>
          <w:r w:rsidR="0034088D">
            <w:t>b</w:t>
          </w:r>
          <w:r w:rsidR="005F3AC6">
            <w:t xml:space="preserve">enytte produkter som er produsert i </w:t>
          </w:r>
          <w:r w:rsidR="00240EF1">
            <w:t>okkuperte</w:t>
          </w:r>
          <w:r w:rsidR="00AE1F8A">
            <w:t xml:space="preserve"> områder under denne kontrakt</w:t>
          </w:r>
          <w:r w:rsidR="00F87D85">
            <w:t>.</w:t>
          </w:r>
        </w:p>
      </w:sdtContent>
    </w:sdt>
    <w:p w:rsidR="00700518" w:rsidP="00700518" w:rsidRDefault="00700518" w14:paraId="6FD0494B" w14:textId="77777777">
      <w:pPr>
        <w:pStyle w:val="xx"/>
        <w:rPr>
          <w:rFonts w:eastAsia="Times New Roman"/>
          <w:lang w:eastAsia="nb-NO"/>
        </w:rPr>
      </w:pPr>
      <w:bookmarkStart w:name="_Toc1755048597" w:id="71"/>
      <w:r w:rsidRPr="68244B52">
        <w:rPr>
          <w:rFonts w:eastAsia="Times New Roman"/>
          <w:lang w:eastAsia="nb-NO"/>
        </w:rPr>
        <w:t>Miljø</w:t>
      </w:r>
      <w:bookmarkEnd w:id="71"/>
    </w:p>
    <w:p w:rsidRPr="00535408" w:rsidR="00535408" w:rsidP="00535408" w:rsidRDefault="00535408" w14:paraId="2498B184" w14:textId="77777777">
      <w:pPr>
        <w:rPr>
          <w:rFonts w:ascii="Segoe UI" w:hAnsi="Segoe UI" w:cs="Segoe UI"/>
          <w:sz w:val="18"/>
          <w:szCs w:val="18"/>
          <w:lang w:eastAsia="nb-NO"/>
        </w:rPr>
      </w:pPr>
      <w:r w:rsidRPr="00535408">
        <w:rPr>
          <w:lang w:eastAsia="nb-NO"/>
        </w:rPr>
        <w:t>Kunden er opptatt av ytre miljø og vår påvirkning på det. Kunden skal gjennom den daglige driften bidra til en bærekraftig utvikling og kontinuerlig redusere negative påvirkning på det ytre miljøet.  </w:t>
      </w:r>
    </w:p>
    <w:p w:rsidR="00535408" w:rsidP="00535408" w:rsidRDefault="00535408" w14:paraId="10DEE4C1" w14:textId="77777777">
      <w:pPr>
        <w:rPr>
          <w:color w:val="BF8F00"/>
          <w:lang w:eastAsia="nb-NO"/>
        </w:rPr>
      </w:pPr>
      <w:r w:rsidRPr="00535408">
        <w:rPr>
          <w:lang w:eastAsia="nb-NO"/>
        </w:rPr>
        <w:t xml:space="preserve">Kundens samarbeidspartnere og leverandører skal gjøre seg kjent med og ved utførelsen av oppdrag for Kunden, opptre i </w:t>
      </w:r>
      <w:r w:rsidRPr="009F56C1">
        <w:rPr>
          <w:lang w:eastAsia="nb-NO"/>
        </w:rPr>
        <w:t>tråd med Kundens miljøprofil. </w:t>
      </w:r>
    </w:p>
    <w:p w:rsidRPr="00552B0C" w:rsidR="00C8589E" w:rsidP="00C8589E" w:rsidRDefault="00000000" w14:paraId="5A3A953E" w14:textId="0A9CEF81">
      <w:pPr>
        <w:pStyle w:val="X"/>
      </w:pPr>
      <w:sdt>
        <w:sdtPr>
          <w:id w:val="261342838"/>
          <w:placeholder>
            <w:docPart w:val="DD0E466E6A4C41998BDC943252359296"/>
          </w:placeholder>
        </w:sdtPr>
        <w:sdtContent>
          <w:bookmarkStart w:name="_Toc1451452014" w:id="72"/>
          <w:r w:rsidR="00DE73D9">
            <w:t>Særskilte krav til tjenesten</w:t>
          </w:r>
        </w:sdtContent>
      </w:sdt>
      <w:bookmarkEnd w:id="72"/>
    </w:p>
    <w:p w:rsidR="00DE73D9" w:rsidP="00DE73D9" w:rsidRDefault="00DE73D9" w14:paraId="56C34733" w14:textId="77777777">
      <w:pPr>
        <w:pStyle w:val="xx"/>
      </w:pPr>
      <w:bookmarkStart w:name="_Toc1897602585" w:id="73"/>
      <w:r>
        <w:t>Leverandørens nøkkelpersonell</w:t>
      </w:r>
      <w:bookmarkEnd w:id="73"/>
    </w:p>
    <w:p w:rsidRPr="00412172" w:rsidR="00876CC1" w:rsidP="00863294" w:rsidRDefault="006E0EF5" w14:paraId="43A1C2EB" w14:textId="77777777">
      <w:r w:rsidRPr="00412172">
        <w:t xml:space="preserve">Ved utskifting av ressurs plikter Leverandøren å erstatte ressursen med ressurs som oppfyller kravene i avtalen. </w:t>
      </w:r>
      <w:r w:rsidRPr="00412172" w:rsidR="00876CC1">
        <w:t>Leverandørens nøkkelpersonell kan bare skiftes ut ved samtykke fra Kunden.</w:t>
      </w:r>
    </w:p>
    <w:p w:rsidRPr="006E0EF5" w:rsidR="00134BAE" w:rsidP="00863294" w:rsidRDefault="00134BAE" w14:paraId="2FBF9241" w14:textId="77777777">
      <w:pPr>
        <w:rPr>
          <w:color w:val="FF0000"/>
        </w:rPr>
      </w:pPr>
    </w:p>
    <w:p w:rsidR="00412172" w:rsidP="00134BAE" w:rsidRDefault="00134BAE" w14:paraId="485B56B5" w14:textId="77777777">
      <w:pPr>
        <w:pStyle w:val="xx"/>
      </w:pPr>
      <w:bookmarkStart w:name="_Toc1307523762" w:id="74"/>
      <w:r>
        <w:t>Krav</w:t>
      </w:r>
      <w:r w:rsidR="00412172">
        <w:t>spesifikasjon</w:t>
      </w:r>
      <w:bookmarkEnd w:id="74"/>
    </w:p>
    <w:p w:rsidR="00412172" w:rsidP="00412172" w:rsidRDefault="00412172" w14:paraId="31E811DE" w14:textId="77777777">
      <w:pPr>
        <w:pStyle w:val="xxx"/>
      </w:pPr>
      <w:bookmarkStart w:name="_Toc1362595007" w:id="75"/>
      <w:r>
        <w:t>Politiattest</w:t>
      </w:r>
      <w:bookmarkEnd w:id="75"/>
    </w:p>
    <w:p w:rsidR="00412172" w:rsidP="00412172" w:rsidRDefault="00412172" w14:paraId="18EAF8C9" w14:textId="77777777">
      <w:pPr>
        <w:pStyle w:val="xxx"/>
      </w:pPr>
      <w:bookmarkStart w:name="_Toc791209197" w:id="76"/>
      <w:r>
        <w:t>Krav til bolig/hybel</w:t>
      </w:r>
      <w:bookmarkEnd w:id="76"/>
    </w:p>
    <w:p w:rsidR="00412172" w:rsidP="00412172" w:rsidRDefault="00412172" w14:paraId="6D0CC2D1" w14:textId="77777777">
      <w:pPr>
        <w:pStyle w:val="xxx"/>
      </w:pPr>
      <w:bookmarkStart w:name="_Toc1335524423" w:id="77"/>
      <w:r>
        <w:t>Krav til tjenestetilbudet</w:t>
      </w:r>
      <w:bookmarkEnd w:id="77"/>
    </w:p>
    <w:p w:rsidR="00412172" w:rsidP="00412172" w:rsidRDefault="00412172" w14:paraId="7B9D1CE2" w14:textId="77777777">
      <w:pPr>
        <w:pStyle w:val="xxx"/>
      </w:pPr>
      <w:bookmarkStart w:name="_Toc1232209373" w:id="78"/>
      <w:r>
        <w:t>Kompetansekrav</w:t>
      </w:r>
      <w:bookmarkEnd w:id="78"/>
    </w:p>
    <w:p w:rsidR="00542C3F" w:rsidP="00542C3F" w:rsidRDefault="00412172" w14:paraId="4C26CC48" w14:textId="3168AB9C">
      <w:pPr>
        <w:pStyle w:val="xxx"/>
      </w:pPr>
      <w:bookmarkStart w:name="_Toc412030026" w:id="79"/>
      <w:r>
        <w:t>Krav til samarbeid</w:t>
      </w:r>
      <w:bookmarkEnd w:id="79"/>
      <w:r>
        <w:t xml:space="preserve"> </w:t>
      </w:r>
    </w:p>
    <w:bookmarkStart w:name="_Toc237343346" w:displacedByCustomXml="next" w:id="80"/>
    <w:bookmarkStart w:name="_Toc799482766" w:displacedByCustomXml="next" w:id="81"/>
    <w:sdt>
      <w:sdtPr>
        <w:id w:val="1823072178"/>
        <w:lock w:val="contentLocked"/>
        <w:placeholder>
          <w:docPart w:val="DD0E466E6A4C41998BDC943252359296"/>
        </w:placeholder>
      </w:sdtPr>
      <w:sdtContent>
        <w:p w:rsidR="00091CB7" w:rsidP="00DE73D9" w:rsidRDefault="00091CB7" w14:paraId="0777CFE2" w14:textId="77777777">
          <w:pPr>
            <w:pStyle w:val="X"/>
          </w:pPr>
          <w:r>
            <w:t xml:space="preserve">Leverandørens </w:t>
          </w:r>
          <w:r w:rsidR="00BB1A1A">
            <w:t>plikter</w:t>
          </w:r>
        </w:p>
      </w:sdtContent>
    </w:sdt>
    <w:bookmarkEnd w:displacedByCustomXml="next" w:id="81"/>
    <w:bookmarkEnd w:displacedByCustomXml="prev" w:id="80"/>
    <w:bookmarkStart w:name="_Toc366955139" w:displacedByCustomXml="next" w:id="82"/>
    <w:sdt>
      <w:sdtPr>
        <w:id w:val="2131971123"/>
        <w:placeholder>
          <w:docPart w:val="DD0E466E6A4C41998BDC943252359296"/>
        </w:placeholder>
        <w:rPr>
          <w:rFonts w:ascii="Calibri" w:hAnsi="Calibri" w:eastAsia="游明朝" w:cs="Arial" w:asciiTheme="minorAscii" w:hAnsiTheme="minorAscii" w:eastAsiaTheme="minorEastAsia" w:cstheme="minorBidi"/>
          <w:color w:val="auto"/>
          <w:sz w:val="22"/>
          <w:szCs w:val="22"/>
        </w:rPr>
      </w:sdtPr>
      <w:sdtContent>
        <w:p w:rsidR="00091CB7" w:rsidP="00091CB7" w:rsidRDefault="00091CB7" w14:paraId="1A6ECFE5" w14:textId="77777777">
          <w:pPr>
            <w:pStyle w:val="xx"/>
          </w:pPr>
          <w:r>
            <w:t>Leverandørens ansva</w:t>
          </w:r>
          <w:r w:rsidR="005A0EF4">
            <w:t>r</w:t>
          </w:r>
          <w:bookmarkEnd w:id="82"/>
        </w:p>
        <w:sdt>
          <w:sdtPr>
            <w:id w:val="-261530701"/>
            <w:lock w:val="contentLocked"/>
            <w:placeholder>
              <w:docPart w:val="DD0E466E6A4C41998BDC943252359296"/>
            </w:placeholder>
          </w:sdtPr>
          <w:sdtContent>
            <w:p w:rsidR="00433AB1" w:rsidP="00433AB1" w:rsidRDefault="00433AB1" w14:paraId="282A3FE9" w14:textId="77777777">
              <w:r w:rsidRPr="16E71649">
                <w:t xml:space="preserve">Leverandøren er ansvarlig for at tjenestene til enhver tid utføres i henhold til de til enhver tid gjeldende lover og forskrifter.  </w:t>
              </w:r>
            </w:p>
            <w:p w:rsidR="00433AB1" w:rsidP="00433AB1" w:rsidRDefault="00433AB1" w14:paraId="77E29E90" w14:textId="77777777">
              <w:r w:rsidRPr="16E71649">
                <w:t>Tjenestene skal til enhver tid tilfredsstille kravspesifikasjonen som ble benyttet i konkurransen som ligger til grunn for avtalen</w:t>
              </w:r>
              <w:r w:rsidRPr="4A7A8734">
                <w:t>.</w:t>
              </w:r>
              <w:r w:rsidRPr="16E71649">
                <w:t xml:space="preserve"> </w:t>
              </w:r>
            </w:p>
            <w:p w:rsidR="009958AB" w:rsidP="00BB1A1A" w:rsidRDefault="00433AB1" w14:paraId="4BEA011C" w14:textId="77777777">
              <w:r w:rsidRPr="16E71649">
                <w:t>Dersom tjenestene ikke oppfyller kravene i dette punktet, anses de som mangelfulle.</w:t>
              </w:r>
            </w:p>
          </w:sdtContent>
        </w:sdt>
      </w:sdtContent>
      <w:sdtEndPr>
        <w:rPr>
          <w:rFonts w:ascii="Calibri" w:hAnsi="Calibri" w:eastAsia="游明朝" w:cs="Arial" w:asciiTheme="minorAscii" w:hAnsiTheme="minorAscii" w:eastAsiaTheme="minorEastAsia" w:cstheme="minorBidi"/>
          <w:color w:val="auto"/>
          <w:sz w:val="22"/>
          <w:szCs w:val="22"/>
        </w:rPr>
      </w:sdtEndPr>
    </w:sdt>
    <w:p w:rsidR="00BF7701" w:rsidP="00BB1A1A" w:rsidRDefault="00BF7701" w14:paraId="6B396051" w14:textId="77777777"/>
    <w:bookmarkStart w:name="_Toc237343348" w:displacedByCustomXml="next" w:id="83"/>
    <w:bookmarkStart w:name="_Toc996628987" w:displacedByCustomXml="next" w:id="84"/>
    <w:sdt>
      <w:sdtPr>
        <w:id w:val="710842579"/>
        <w:lock w:val="contentLocked"/>
        <w:placeholder>
          <w:docPart w:val="DD0E466E6A4C41998BDC943252359296"/>
        </w:placeholder>
      </w:sdtPr>
      <w:sdtContent>
        <w:p w:rsidR="00091CB7" w:rsidP="00091CB7" w:rsidRDefault="00091CB7" w14:paraId="1330F8C4" w14:textId="77777777">
          <w:pPr>
            <w:pStyle w:val="xx"/>
          </w:pPr>
          <w:r>
            <w:t>Bruk av underleverandør</w:t>
          </w:r>
        </w:p>
      </w:sdtContent>
    </w:sdt>
    <w:bookmarkEnd w:displacedByCustomXml="next" w:id="84"/>
    <w:bookmarkEnd w:displacedByCustomXml="prev" w:id="83"/>
    <w:sdt>
      <w:sdtPr>
        <w:id w:val="162444270"/>
        <w:lock w:val="contentLocked"/>
        <w:placeholder>
          <w:docPart w:val="DD0E466E6A4C41998BDC943252359296"/>
        </w:placeholder>
      </w:sdtPr>
      <w:sdtContent>
        <w:p w:rsidR="00982E81" w:rsidP="00982E81" w:rsidRDefault="00982E81" w14:paraId="58C43C10" w14:textId="77777777">
          <w:r>
            <w:t>Dersom Leverandør i avtaleperioden ønsker å benytte/skifte underleverandør kan dette ikke gjøres uten Kundens skriftlige godkjenning.</w:t>
          </w:r>
        </w:p>
        <w:p w:rsidR="00982E81" w:rsidP="00982E81" w:rsidRDefault="00982E81" w14:paraId="7B4108E0" w14:textId="77777777">
          <w:r w:rsidRPr="1077D4C5">
            <w:t>Leverandøren er fullt ut ansvarlig for oppfyllelse av avtalen, herunder også underleverandørens utførelse av arbeidet.</w:t>
          </w:r>
        </w:p>
      </w:sdtContent>
    </w:sdt>
    <w:sdt>
      <w:sdtPr>
        <w:id w:val="899938420"/>
        <w:lock w:val="contentLocked"/>
        <w:placeholder>
          <w:docPart w:val="DD0E466E6A4C41998BDC943252359296"/>
        </w:placeholder>
        <w:rPr>
          <w:rFonts w:ascii="Calibri Light" w:hAnsi="Calibri Light" w:eastAsia="游ゴシック Light" w:cs="Times New Roman" w:asciiTheme="majorAscii" w:hAnsiTheme="majorAscii" w:eastAsiaTheme="majorEastAsia" w:cstheme="majorBidi"/>
          <w:color w:val="1F3864" w:themeColor="accent1" w:themeShade="80"/>
          <w:sz w:val="24"/>
          <w:szCs w:val="24"/>
        </w:rPr>
      </w:sdtPr>
      <w:sdtContent>
        <w:p w:rsidR="00C44A37" w:rsidP="00C44A37" w:rsidRDefault="00C44A37" w14:paraId="08FE7C21" w14:textId="77777777"/>
        <w:p w:rsidR="00091CB7" w:rsidP="00091CB7" w:rsidRDefault="00091CB7" w14:paraId="25ECB01E" w14:textId="77777777">
          <w:pPr>
            <w:pStyle w:val="xx"/>
          </w:pPr>
          <w:bookmarkStart w:name="_Toc523861417" w:id="85"/>
          <w:r>
            <w:t>Personvern og informasjonssikkerhet (dersom leverandør skal behandle personopplysninger</w:t>
          </w:r>
          <w:r w:rsidR="005937C7">
            <w:t>)</w:t>
          </w:r>
        </w:p>
      </w:sdtContent>
      <w:sdtEndPr>
        <w:rPr>
          <w:rFonts w:ascii="Calibri Light" w:hAnsi="Calibri Light" w:eastAsia="游ゴシック Light" w:cs="Times New Roman" w:asciiTheme="majorAscii" w:hAnsiTheme="majorAscii" w:eastAsiaTheme="majorEastAsia" w:cstheme="majorBidi"/>
          <w:color w:val="1F3864" w:themeColor="accent1" w:themeTint="FF" w:themeShade="80"/>
          <w:sz w:val="24"/>
          <w:szCs w:val="24"/>
        </w:rPr>
      </w:sdtEndPr>
    </w:sdt>
    <w:bookmarkEnd w:displacedByCustomXml="next" w:id="85"/>
    <w:sdt>
      <w:sdtPr>
        <w:id w:val="1599056907"/>
        <w:lock w:val="contentLocked"/>
        <w:placeholder>
          <w:docPart w:val="DD0E466E6A4C41998BDC943252359296"/>
        </w:placeholder>
      </w:sdtPr>
      <w:sdtContent>
        <w:p w:rsidR="000B00AD" w:rsidP="000B00AD" w:rsidRDefault="000B00AD" w14:paraId="042D363C" w14:textId="77777777">
          <w:r>
            <w:t xml:space="preserve">Leverandøren er dataansvarlig for mottatte opplysninger, og har ansvaret for at det er iverksatt tiltak som sørger for tilfredsstillende informasjonssikkerhet med hensyn til konfidensialitet, integritet, tilgjengelighet og robusthet ved behandling av helse- og personopplysninger som gjøres tilgjengelig av Kunden. Tiltakene skal dokumenteres og Kunden kan på ethvert tidspunkt kreve å få utlevert dokumentasjonen som viser at tilstrekkelige og relevante tiltak er iverksatt.  </w:t>
          </w:r>
        </w:p>
        <w:p w:rsidR="000B00AD" w:rsidP="000B00AD" w:rsidRDefault="000B00AD" w14:paraId="55864C46" w14:textId="77777777">
          <w:r w:rsidRPr="37EDF873">
            <w:t xml:space="preserve">Ved tvil om Leverandøren har et tilfredsstillende informasjonssikkerhetsnivå kan Kunden stanse utlevering av ytterligere opplysninger og kreve tidligere utleverte opplysninger slettet dersom forholdet ikke korrigeres. </w:t>
          </w:r>
        </w:p>
        <w:p w:rsidR="000B00AD" w:rsidP="000B00AD" w:rsidRDefault="000B00AD" w14:paraId="1C290747" w14:textId="77777777">
          <w:r w:rsidRPr="37EDF873">
            <w:t xml:space="preserve">Videre kan Kunden nekte å gjøre tilgjengelig helse- og personopplysninger overfor leverandøren dersom sistnevnte ikke har iverksatt tiltak som sørger for tilfredsstillende informasjonssikkerhet med hensyn til konfidensialitet, integritet, tilgjengelighet og robusthet ved behandling av personopplysninger som gjøres tilgjengelig av Kunden. Ikke- tilstrekkelig nivå på sikkerhetstiltak vil anses som vesentlig mislighold. Leverandøren plikter på egen regning å sørge for å rette opp i manglende tiltak slik at tilgjengeliggjøring av helse- og personopplysninger kan gjenopptas. </w:t>
          </w:r>
        </w:p>
        <w:p w:rsidR="000B00AD" w:rsidP="000B00AD" w:rsidRDefault="000B00AD" w14:paraId="6D08ED35" w14:textId="77777777">
          <w:r w:rsidRPr="37EDF873">
            <w:t xml:space="preserve">Dersom leverandøren gjør endringer i sikkerhetstiltak som kan føre til en svekkelse av informasjonssikkerheten ved behandling av helse- og personopplysninger skal leverandøren informere Kunde om dette.   </w:t>
          </w:r>
        </w:p>
        <w:p w:rsidR="000B00AD" w:rsidP="000B00AD" w:rsidRDefault="000B00AD" w14:paraId="0A80EFDC" w14:textId="77777777">
          <w:r w:rsidRPr="37EDF873">
            <w:t xml:space="preserve">Leverandøren skal sikre at personer som er autorisert til å behandle helse- og personopplysninger som Kunden har tilgjengeliggjort er underlagt taushetsplikt ved at de signerer taushetserklæring. Taushetsplikten skal bestå også etter at et ansettelsesforhold eller oppdrag er avsluttet. </w:t>
          </w:r>
        </w:p>
        <w:p w:rsidR="000B00AD" w:rsidP="000B00AD" w:rsidRDefault="000B00AD" w14:paraId="0F7E8A17" w14:textId="77777777">
          <w:r w:rsidRPr="37EDF873">
            <w:t xml:space="preserve">Helse- og personopplysninger som gjøres tilgjengelig for Leverandøren skal kun benyttes til å oppfylle Avtalens formål. Behandling av helse- og personopplysninger som Kunden har gjort tilgjengelig for leverandøren for andre formål eller i større grad eller på annen måte enn det som følger av denne Avtalen er ikke tillatt med mindre dette er avtalt med Kunden.   </w:t>
          </w:r>
        </w:p>
        <w:p w:rsidR="000B00AD" w:rsidP="000B00AD" w:rsidRDefault="000B00AD" w14:paraId="04844C8E" w14:textId="77777777">
          <w:r w:rsidRPr="37EDF873">
            <w:t xml:space="preserve">Helse- og personopplysninger som Leverandøren mottar for å gjennomføre oppdraget skal ikke overføres (dette inkluderer fjerntilgang) ut av EØS-området med mindre det er særskilt avtalt med Kunden. </w:t>
          </w:r>
        </w:p>
        <w:p w:rsidR="000B00AD" w:rsidP="000B00AD" w:rsidRDefault="000B00AD" w14:paraId="62799FE7" w14:textId="77777777">
          <w:r w:rsidRPr="37EDF873">
            <w:t xml:space="preserve">Dersom det avdekkes at Leverandøren på en ulovlig måte behandler personopplysninger som Kunden har gjort tilgjengelig i forbindelse med avtalen, skal den ulovlige behandlingen umiddelbart opphøre. Leverandøren er ansvarlig for å rette opp følger av den ulovlige behandlingen, iverksette tiltak som er nødvendige for å gjøre behandlingen lovlig og setter ham i stand til å oppfylle forpliktelser etter avtalen, for egen regning og risiko. </w:t>
          </w:r>
        </w:p>
        <w:p w:rsidR="000B00AD" w:rsidP="000B00AD" w:rsidRDefault="000B00AD" w14:paraId="6EF84339" w14:textId="77777777">
          <w:r w:rsidRPr="37EDF873">
            <w:t xml:space="preserve">Partenes erstatningsansvar for skade som rammer den registrerte eller andre fysiske personer og som skyldes overtredelse av personvernforordningen (EU-forordning 2016/679), personopplysningsloven med forskrifter eller annet regelverk som gjennomfører </w:t>
          </w:r>
        </w:p>
        <w:p w:rsidR="002D25BC" w:rsidP="002D25BC" w:rsidRDefault="000B00AD" w14:paraId="4537C789" w14:textId="77777777">
          <w:r w:rsidRPr="37EDF873">
            <w:t>personvernforordningen, følger bestemmelsene i personvernforordningen artikkel 82. Partene er hver for seg ansvarlige for overtredelsesgebyr ilagt i henhold til personvernforordningen.</w:t>
          </w:r>
        </w:p>
      </w:sdtContent>
    </w:sdt>
    <w:p w:rsidR="00982E81" w:rsidP="00982E81" w:rsidRDefault="00982E81" w14:paraId="07EEA6EB" w14:textId="77777777"/>
    <w:bookmarkStart w:name="_Toc237343350" w:displacedByCustomXml="next" w:id="86"/>
    <w:bookmarkStart w:name="_Toc1821848858" w:displacedByCustomXml="next" w:id="87"/>
    <w:sdt>
      <w:sdtPr>
        <w:id w:val="-1943591680"/>
        <w:lock w:val="contentLocked"/>
        <w:placeholder>
          <w:docPart w:val="DD0E466E6A4C41998BDC943252359296"/>
        </w:placeholder>
      </w:sdtPr>
      <w:sdtContent>
        <w:p w:rsidR="00091CB7" w:rsidP="00091CB7" w:rsidRDefault="00091CB7" w14:paraId="6986382C" w14:textId="77777777">
          <w:pPr>
            <w:pStyle w:val="xx"/>
          </w:pPr>
          <w:r>
            <w:t>Forsikringer</w:t>
          </w:r>
        </w:p>
      </w:sdtContent>
    </w:sdt>
    <w:bookmarkEnd w:displacedByCustomXml="next" w:id="87"/>
    <w:bookmarkEnd w:displacedByCustomXml="prev" w:id="86"/>
    <w:sdt>
      <w:sdtPr>
        <w:id w:val="1094969484"/>
        <w:lock w:val="contentLocked"/>
        <w:placeholder>
          <w:docPart w:val="DD0E466E6A4C41998BDC943252359296"/>
        </w:placeholder>
        <w:text/>
      </w:sdtPr>
      <w:sdtContent>
        <w:p w:rsidR="00FB39C8" w:rsidP="00FB39C8" w:rsidRDefault="00FB39C8" w14:paraId="5D25CFAB" w14:textId="77777777">
          <w:r>
            <w:t>Leverandøren skal holde sin utførelse av Tjenesteytelsen dekket av forsikring i henhold til gjeldende bransjenormer for den aktuelle tjenestekategori.</w:t>
          </w:r>
        </w:p>
      </w:sdtContent>
    </w:sdt>
    <w:p w:rsidR="000B00AD" w:rsidP="000B00AD" w:rsidRDefault="000B00AD" w14:paraId="0E9CAB3D" w14:textId="77777777"/>
    <w:bookmarkStart w:name="_Toc237343351" w:displacedByCustomXml="next" w:id="88"/>
    <w:bookmarkStart w:name="_Toc1686730891" w:displacedByCustomXml="next" w:id="89"/>
    <w:sdt>
      <w:sdtPr>
        <w:id w:val="1540321071"/>
        <w:lock w:val="contentLocked"/>
        <w:placeholder>
          <w:docPart w:val="DD0E466E6A4C41998BDC943252359296"/>
        </w:placeholder>
      </w:sdtPr>
      <w:sdtContent>
        <w:p w:rsidR="00091CB7" w:rsidP="00091CB7" w:rsidRDefault="00091CB7" w14:paraId="2B620E04" w14:textId="77777777">
          <w:pPr>
            <w:pStyle w:val="xx"/>
          </w:pPr>
          <w:r>
            <w:t>Overføring av rettigheter</w:t>
          </w:r>
        </w:p>
      </w:sdtContent>
    </w:sdt>
    <w:bookmarkEnd w:displacedByCustomXml="next" w:id="89"/>
    <w:bookmarkEnd w:displacedByCustomXml="prev" w:id="88"/>
    <w:sdt>
      <w:sdtPr>
        <w:id w:val="-1585067906"/>
        <w:lock w:val="contentLocked"/>
        <w:placeholder>
          <w:docPart w:val="DD0E466E6A4C41998BDC943252359296"/>
        </w:placeholder>
      </w:sdtPr>
      <w:sdtContent>
        <w:p w:rsidRPr="00600819" w:rsidR="005349F2" w:rsidP="005349F2" w:rsidRDefault="005349F2" w14:paraId="6BC07489" w14:textId="77777777">
          <w:r>
            <w:t xml:space="preserve">Partene kan ikke overføre rettigheter eller plikter etter denne kontrakten til tredjepart uten etter skriftlig forhåndssamtykke fra den andre parten. </w:t>
          </w:r>
        </w:p>
        <w:p w:rsidRPr="003911CE" w:rsidR="005349F2" w:rsidP="005349F2" w:rsidRDefault="005349F2" w14:paraId="514397BE" w14:textId="77777777">
          <w:r w:rsidRPr="00600819">
            <w:t>Dersom Leverandøren fusjonerer eller fisjonerer har</w:t>
          </w:r>
          <w:r>
            <w:t xml:space="preserve"> Kunden</w:t>
          </w:r>
          <w:r w:rsidRPr="00600819">
            <w:t xml:space="preserve"> rett til å heve </w:t>
          </w:r>
          <w:r>
            <w:t>k</w:t>
          </w:r>
          <w:r w:rsidRPr="00600819">
            <w:t>ontrakten umiddelbart.</w:t>
          </w:r>
        </w:p>
      </w:sdtContent>
    </w:sdt>
    <w:p w:rsidR="00FB39C8" w:rsidP="00FB39C8" w:rsidRDefault="00FB39C8" w14:paraId="29212420" w14:textId="77777777"/>
    <w:bookmarkStart w:name="_Toc237343352" w:displacedByCustomXml="next" w:id="90"/>
    <w:bookmarkStart w:name="_Toc1791942916" w:displacedByCustomXml="next" w:id="91"/>
    <w:sdt>
      <w:sdtPr>
        <w:id w:val="-896820721"/>
        <w:lock w:val="contentLocked"/>
        <w:placeholder>
          <w:docPart w:val="DD0E466E6A4C41998BDC943252359296"/>
        </w:placeholder>
      </w:sdtPr>
      <w:sdtContent>
        <w:p w:rsidR="00091CB7" w:rsidP="00091CB7" w:rsidRDefault="00091CB7" w14:paraId="777399C4" w14:textId="77777777">
          <w:pPr>
            <w:pStyle w:val="xx"/>
          </w:pPr>
          <w:r>
            <w:t>Kompetanseoverføring</w:t>
          </w:r>
        </w:p>
      </w:sdtContent>
    </w:sdt>
    <w:bookmarkEnd w:displacedByCustomXml="next" w:id="91"/>
    <w:bookmarkEnd w:displacedByCustomXml="prev" w:id="90"/>
    <w:sdt>
      <w:sdtPr>
        <w:id w:val="751083435"/>
        <w:lock w:val="contentLocked"/>
        <w:placeholder>
          <w:docPart w:val="DD0E466E6A4C41998BDC943252359296"/>
        </w:placeholder>
        <w:text/>
      </w:sdtPr>
      <w:sdtContent>
        <w:p w:rsidR="005349F2" w:rsidP="005349F2" w:rsidRDefault="001E525E" w14:paraId="28DEF29C" w14:textId="77777777">
          <w:r>
            <w:t>På forespørsel fra Kunden, skal Leverandør innen rimelig tid overføre kompetanse opparbeidet under kontrakten til Kunden på en hensiktsmessig måte.</w:t>
          </w:r>
        </w:p>
      </w:sdtContent>
    </w:sdt>
    <w:p w:rsidR="001E525E" w:rsidP="005349F2" w:rsidRDefault="001E525E" w14:paraId="0C0E0EA3" w14:textId="77777777"/>
    <w:bookmarkStart w:name="_Toc237343353" w:displacedByCustomXml="next" w:id="92"/>
    <w:bookmarkStart w:name="_Toc1448402488" w:displacedByCustomXml="next" w:id="93"/>
    <w:sdt>
      <w:sdtPr>
        <w:id w:val="695821943"/>
        <w:lock w:val="contentLocked"/>
        <w:placeholder>
          <w:docPart w:val="DD0E466E6A4C41998BDC943252359296"/>
        </w:placeholder>
      </w:sdtPr>
      <w:sdtContent>
        <w:p w:rsidR="00091CB7" w:rsidP="00091CB7" w:rsidRDefault="00091CB7" w14:paraId="12542D07" w14:textId="77777777">
          <w:pPr>
            <w:pStyle w:val="xx"/>
          </w:pPr>
          <w:r>
            <w:t>Reklame og kundepleie</w:t>
          </w:r>
        </w:p>
      </w:sdtContent>
    </w:sdt>
    <w:bookmarkEnd w:displacedByCustomXml="next" w:id="93"/>
    <w:bookmarkEnd w:displacedByCustomXml="prev" w:id="92"/>
    <w:sdt>
      <w:sdtPr>
        <w:id w:val="-2062008833"/>
        <w:lock w:val="contentLocked"/>
        <w:placeholder>
          <w:docPart w:val="DD0E466E6A4C41998BDC943252359296"/>
        </w:placeholder>
      </w:sdtPr>
      <w:sdtContent>
        <w:p w:rsidR="00661FA2" w:rsidP="00661FA2" w:rsidRDefault="00661FA2" w14:paraId="425026A8" w14:textId="77777777">
          <w:r>
            <w:t>Leverandøren må innhente forhåndsgodkjennelse fra Kunden dersom Leverandøren for reklameformål eller på annen måte ønsker å gi offentligheten informasjon om Kontrakten ut over å oppgi leveransen som generell referanse.</w:t>
          </w:r>
        </w:p>
        <w:p w:rsidR="00661FA2" w:rsidP="00661FA2" w:rsidRDefault="00661FA2" w14:paraId="17E7CEF4" w14:textId="77777777">
          <w:r>
            <w:t>Ved informasjon om</w:t>
          </w:r>
          <w:r w:rsidRPr="126338EF">
            <w:t xml:space="preserve"> Kontrakten inn mot Kunden og representanter for Kunden</w:t>
          </w:r>
          <w:r>
            <w:t xml:space="preserve"> plikter Leverandøren</w:t>
          </w:r>
          <w:r w:rsidRPr="126338EF">
            <w:t xml:space="preserve"> å opptre lojalt i forhold til Kontraktens intensjon og innhold.</w:t>
          </w:r>
        </w:p>
        <w:p w:rsidR="00661FA2" w:rsidP="00661FA2" w:rsidRDefault="00661FA2" w14:paraId="32FB2AE7" w14:textId="77777777">
          <w:r w:rsidRPr="75E9816F">
            <w:t xml:space="preserve">Leverandøren plikter å </w:t>
          </w:r>
          <w:r>
            <w:t>informere Kunden og re</w:t>
          </w:r>
          <w:r w:rsidR="2E847A30">
            <w:t>presentanter</w:t>
          </w:r>
          <w:r>
            <w:t xml:space="preserve"> for Kunden om</w:t>
          </w:r>
          <w:r w:rsidRPr="75E9816F">
            <w:t xml:space="preserve"> tjenester m.v. som er underlagt Kontrakten, og har et selvstendig ansvar for ikke på noen måte å levere eller oppmuntre til </w:t>
          </w:r>
          <w:r w:rsidR="00F87D85">
            <w:t>kjøp av</w:t>
          </w:r>
          <w:r w:rsidRPr="75E9816F">
            <w:t xml:space="preserve"> tjenester og evt. varer som ikke er underlagt Kontrakten.</w:t>
          </w:r>
        </w:p>
        <w:p w:rsidRPr="00443598" w:rsidR="00661FA2" w:rsidP="00661FA2" w:rsidRDefault="00661FA2" w14:paraId="68A9A599" w14:textId="77777777">
          <w:r w:rsidRPr="126338EF">
            <w:t>Leverandøren skal ikke tilby Kunden eller representanter for Kunden gaver eller gavelignende varer eller tjenester i tilknytning til kontraktsforholdet mellom Leverandør og Kunden.</w:t>
          </w:r>
        </w:p>
        <w:p w:rsidR="001E525E" w:rsidP="00661FA2" w:rsidRDefault="00661FA2" w14:paraId="4F42DBF0" w14:textId="77777777">
          <w:r w:rsidRPr="126338EF">
            <w:t>Ved avslutning av kontraktsforholdet plikter Leverandøren å bidra til smidig overgang til evt. ny leverandør ved å avslutte alle former for markedsføring av gjeldende kontraktsforhold inn mot Kunden</w:t>
          </w:r>
          <w:r w:rsidR="000731E8">
            <w:t>.</w:t>
          </w:r>
        </w:p>
      </w:sdtContent>
    </w:sdt>
    <w:bookmarkStart w:name="_Toc237343354" w:displacedByCustomXml="next" w:id="94"/>
    <w:bookmarkStart w:name="_Toc453453794" w:displacedByCustomXml="next" w:id="95"/>
    <w:sdt>
      <w:sdtPr>
        <w:id w:val="370046097"/>
        <w:lock w:val="contentLocked"/>
        <w:placeholder>
          <w:docPart w:val="DD0E466E6A4C41998BDC943252359296"/>
        </w:placeholder>
      </w:sdtPr>
      <w:sdtContent>
        <w:p w:rsidR="00091CB7" w:rsidP="004770EE" w:rsidRDefault="004770EE" w14:paraId="52FC5B9B" w14:textId="77777777">
          <w:pPr>
            <w:pStyle w:val="X"/>
          </w:pPr>
          <w:r>
            <w:t>Kundens plikter</w:t>
          </w:r>
        </w:p>
      </w:sdtContent>
    </w:sdt>
    <w:bookmarkEnd w:displacedByCustomXml="next" w:id="95"/>
    <w:bookmarkEnd w:displacedByCustomXml="prev" w:id="94"/>
    <w:bookmarkStart w:name="_Toc237343355" w:displacedByCustomXml="next" w:id="96"/>
    <w:bookmarkStart w:name="_Toc480854736" w:displacedByCustomXml="next" w:id="97"/>
    <w:sdt>
      <w:sdtPr>
        <w:id w:val="-436131098"/>
        <w:lock w:val="contentLocked"/>
        <w:placeholder>
          <w:docPart w:val="DD0E466E6A4C41998BDC943252359296"/>
        </w:placeholder>
      </w:sdtPr>
      <w:sdtContent>
        <w:p w:rsidR="00AB0E55" w:rsidP="00AB0E55" w:rsidRDefault="00AB0E55" w14:paraId="365325D9" w14:textId="77777777">
          <w:pPr>
            <w:pStyle w:val="xx"/>
          </w:pPr>
          <w:r>
            <w:t>Betaling</w:t>
          </w:r>
        </w:p>
      </w:sdtContent>
    </w:sdt>
    <w:bookmarkEnd w:displacedByCustomXml="next" w:id="97"/>
    <w:bookmarkEnd w:displacedByCustomXml="prev" w:id="96"/>
    <w:sdt>
      <w:sdtPr>
        <w:id w:val="-1510752392"/>
        <w:lock w:val="contentLocked"/>
        <w:placeholder>
          <w:docPart w:val="DD0E466E6A4C41998BDC943252359296"/>
        </w:placeholder>
      </w:sdtPr>
      <w:sdtContent>
        <w:p w:rsidR="00667CB1" w:rsidP="00667CB1" w:rsidRDefault="00667CB1" w14:paraId="2EDFB5D2" w14:textId="77777777">
          <w:r>
            <w:t>Kunden skal betale når tjenesten er mottatt og godkjent i henhold til bestillingen. Betaling skjer mot korrekt og godkjent faktura. Korrekt faktura forfaller 30 dager etter godkjent levering.</w:t>
          </w:r>
        </w:p>
        <w:p w:rsidR="00667CB1" w:rsidP="00667CB1" w:rsidRDefault="00667CB1" w14:paraId="574F17C6" w14:textId="77777777">
          <w:r>
            <w:t xml:space="preserve">For betaling som ikke finner sted til rett tid, gjelder bestemmelsene i Lov om renter ved forsinket betaling mv. av 17. desember 1976, med tilhørende forskrift. </w:t>
          </w:r>
        </w:p>
      </w:sdtContent>
    </w:sdt>
    <w:p w:rsidR="00661FA2" w:rsidP="00661FA2" w:rsidRDefault="00661FA2" w14:paraId="104FE2A5" w14:textId="77777777"/>
    <w:bookmarkStart w:name="_Toc237343356" w:displacedByCustomXml="next" w:id="98"/>
    <w:bookmarkStart w:name="_Toc578513438" w:displacedByCustomXml="next" w:id="99"/>
    <w:sdt>
      <w:sdtPr>
        <w:id w:val="730892372"/>
        <w:lock w:val="contentLocked"/>
        <w:placeholder>
          <w:docPart w:val="DD0E466E6A4C41998BDC943252359296"/>
        </w:placeholder>
      </w:sdtPr>
      <w:sdtContent>
        <w:p w:rsidR="00AB0E55" w:rsidP="00AB0E55" w:rsidRDefault="00AB0E55" w14:paraId="63B69401" w14:textId="77777777">
          <w:pPr>
            <w:pStyle w:val="xx"/>
          </w:pPr>
          <w:r>
            <w:t>Kundens medvirkning</w:t>
          </w:r>
        </w:p>
      </w:sdtContent>
    </w:sdt>
    <w:bookmarkEnd w:displacedByCustomXml="next" w:id="99"/>
    <w:bookmarkEnd w:displacedByCustomXml="prev" w:id="98"/>
    <w:sdt>
      <w:sdtPr>
        <w:id w:val="507335827"/>
        <w:placeholder>
          <w:docPart w:val="DD0E466E6A4C41998BDC943252359296"/>
        </w:placeholder>
      </w:sdtPr>
      <w:sdtContent>
        <w:sdt>
          <w:sdtPr>
            <w:id w:val="-1862273973"/>
            <w:lock w:val="contentLocked"/>
            <w:placeholder>
              <w:docPart w:val="DD0E466E6A4C41998BDC943252359296"/>
            </w:placeholder>
            <w:text/>
          </w:sdtPr>
          <w:sdtContent>
            <w:p w:rsidR="00D10862" w:rsidP="00D10862" w:rsidRDefault="00D10862" w14:paraId="6E58CFD0" w14:textId="77777777">
              <w:r>
                <w:t xml:space="preserve">Kunden skal yte nødvendig medvirkning slik at Leverandøren er i stand til å oppfylle sin leveringsplikt. Kunden er ansvarlig for å ha gitt uttrykk for formålet med kjøpet, sine krav og behov overfor Leverandøren på en slik måte at Leverandøren har et tilstrekkelig klart grunnlag til å oppfylle sine forpliktelser i henhold til Kontrakten. </w:t>
              </w:r>
            </w:p>
          </w:sdtContent>
        </w:sdt>
      </w:sdtContent>
    </w:sdt>
    <w:sdt>
      <w:sdtPr>
        <w:id w:val="-1228299232"/>
        <w:lock w:val="contentLocked"/>
        <w:placeholder>
          <w:docPart w:val="DD0E466E6A4C41998BDC943252359296"/>
        </w:placeholder>
        <w:rPr>
          <w:rFonts w:ascii="Calibri Light" w:hAnsi="Calibri Light" w:eastAsia="游ゴシック Light" w:cs="Times New Roman" w:asciiTheme="majorAscii" w:hAnsiTheme="majorAscii" w:eastAsiaTheme="majorEastAsia" w:cstheme="majorBidi"/>
          <w:color w:val="1F3864" w:themeColor="accent1" w:themeShade="80"/>
          <w:sz w:val="24"/>
          <w:szCs w:val="24"/>
        </w:rPr>
      </w:sdtPr>
      <w:sdtContent>
        <w:p w:rsidR="00667CB1" w:rsidP="00667CB1" w:rsidRDefault="00667CB1" w14:paraId="60295C84" w14:textId="77777777"/>
        <w:p w:rsidR="00AB0E55" w:rsidP="00AB0E55" w:rsidRDefault="00AB0E55" w14:paraId="2DCF1AD5" w14:textId="77777777">
          <w:pPr>
            <w:pStyle w:val="xx"/>
          </w:pPr>
          <w:bookmarkStart w:name="_Toc716001724" w:id="100"/>
          <w:r>
            <w:t>Taushetsplikt</w:t>
          </w:r>
        </w:p>
      </w:sdtContent>
      <w:sdtEndPr>
        <w:rPr>
          <w:rFonts w:ascii="Calibri Light" w:hAnsi="Calibri Light" w:eastAsia="游ゴシック Light" w:cs="Times New Roman" w:asciiTheme="majorAscii" w:hAnsiTheme="majorAscii" w:eastAsiaTheme="majorEastAsia" w:cstheme="majorBidi"/>
          <w:color w:val="1F3864" w:themeColor="accent1" w:themeTint="FF" w:themeShade="80"/>
          <w:sz w:val="24"/>
          <w:szCs w:val="24"/>
        </w:rPr>
      </w:sdtEndPr>
    </w:sdt>
    <w:bookmarkEnd w:displacedByCustomXml="next" w:id="100"/>
    <w:sdt>
      <w:sdtPr>
        <w:id w:val="-922032411"/>
        <w:lock w:val="contentLocked"/>
        <w:placeholder>
          <w:docPart w:val="DD0E466E6A4C41998BDC943252359296"/>
        </w:placeholder>
      </w:sdtPr>
      <w:sdtContent>
        <w:p w:rsidR="00A10475" w:rsidP="00A10475" w:rsidRDefault="00A10475" w14:paraId="7D451FE9" w14:textId="77777777">
          <w:r>
            <w:t>Informasjon som Kunden blir kjent med i forbindelse med Kontrakten og gjennomføringen av Kontrakten skal behandles konfidensielt, og ikke gjøres tilgjengelig for utenforstående uten samtykke fra den annen part.</w:t>
          </w:r>
        </w:p>
        <w:p w:rsidR="00A10475" w:rsidP="00A10475" w:rsidRDefault="00A10475" w14:paraId="5FE6393C" w14:textId="77777777">
          <w:r>
            <w:t>Taushetsplikt etter denne bestemmelsen er ikke mer omfattende enn det som følger av lov 10. februar 1967 om behandlingsmåten i forvaltningssaker (forvaltningsloven) eller tilsvarende sektorspesifikk regulering.</w:t>
          </w:r>
        </w:p>
        <w:p w:rsidR="00D10862" w:rsidP="00A10475" w:rsidRDefault="00A10475" w14:paraId="1E2E9BEC" w14:textId="77777777">
          <w: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sdtContent>
    </w:sdt>
    <w:bookmarkStart w:name="_Toc237343358" w:displacedByCustomXml="next" w:id="101"/>
    <w:bookmarkStart w:name="_Toc502780309" w:displacedByCustomXml="next" w:id="102"/>
    <w:sdt>
      <w:sdtPr>
        <w:id w:val="667298985"/>
        <w:lock w:val="contentLocked"/>
        <w:placeholder>
          <w:docPart w:val="DD0E466E6A4C41998BDC943252359296"/>
        </w:placeholder>
      </w:sdtPr>
      <w:sdtContent>
        <w:p w:rsidR="00AB0E55" w:rsidP="00AB0E55" w:rsidRDefault="00AB0E55" w14:paraId="7D208080" w14:textId="77777777">
          <w:pPr>
            <w:pStyle w:val="X"/>
          </w:pPr>
          <w:r>
            <w:t>Mislighold</w:t>
          </w:r>
        </w:p>
      </w:sdtContent>
    </w:sdt>
    <w:bookmarkEnd w:displacedByCustomXml="next" w:id="102"/>
    <w:bookmarkEnd w:displacedByCustomXml="prev" w:id="101"/>
    <w:bookmarkStart w:name="_Toc237343359" w:displacedByCustomXml="next" w:id="103"/>
    <w:bookmarkStart w:name="_Toc1155907988" w:displacedByCustomXml="next" w:id="104"/>
    <w:sdt>
      <w:sdtPr>
        <w:id w:val="1974859740"/>
        <w:lock w:val="contentLocked"/>
        <w:placeholder>
          <w:docPart w:val="DD0E466E6A4C41998BDC943252359296"/>
        </w:placeholder>
      </w:sdtPr>
      <w:sdtContent>
        <w:p w:rsidR="00AB0E55" w:rsidP="00AB0E55" w:rsidRDefault="00AB0E55" w14:paraId="62EEB18C" w14:textId="77777777">
          <w:pPr>
            <w:pStyle w:val="xx"/>
          </w:pPr>
          <w:r>
            <w:t>Hva regnes som mislighold</w:t>
          </w:r>
        </w:p>
      </w:sdtContent>
    </w:sdt>
    <w:bookmarkEnd w:displacedByCustomXml="next" w:id="104"/>
    <w:bookmarkEnd w:displacedByCustomXml="prev" w:id="103"/>
    <w:sdt>
      <w:sdtPr>
        <w:id w:val="-1455556357"/>
        <w:lock w:val="contentLocked"/>
        <w:placeholder>
          <w:docPart w:val="DD0E466E6A4C41998BDC943252359296"/>
        </w:placeholder>
        <w:text/>
      </w:sdtPr>
      <w:sdtContent>
        <w:p w:rsidR="00342ECA" w:rsidP="00342ECA" w:rsidRDefault="00342ECA" w14:paraId="7A1E3C38" w14:textId="77777777">
          <w:r>
            <w:t>Det foreligger mislighold dersom én av partene ikke oppfyller sine forpliktelser etter avtalen, og det ikke skyldes forhold som den annen part er ansvarlig for eller force majeure.</w:t>
          </w:r>
        </w:p>
      </w:sdtContent>
    </w:sdt>
    <w:p w:rsidR="00A10475" w:rsidP="00A10475" w:rsidRDefault="00A10475" w14:paraId="74F933EA" w14:textId="77777777"/>
    <w:bookmarkStart w:name="_Toc237343360" w:displacedByCustomXml="next" w:id="105"/>
    <w:bookmarkStart w:name="_Toc31806195" w:displacedByCustomXml="next" w:id="106"/>
    <w:sdt>
      <w:sdtPr>
        <w:id w:val="-2040115970"/>
        <w:lock w:val="contentLocked"/>
        <w:placeholder>
          <w:docPart w:val="DD0E466E6A4C41998BDC943252359296"/>
        </w:placeholder>
      </w:sdtPr>
      <w:sdtContent>
        <w:p w:rsidR="00D526ED" w:rsidP="00D526ED" w:rsidRDefault="00D526ED" w14:paraId="174996B7" w14:textId="77777777">
          <w:pPr>
            <w:pStyle w:val="xx"/>
          </w:pPr>
          <w:r>
            <w:t>Varslingsplikt</w:t>
          </w:r>
        </w:p>
      </w:sdtContent>
    </w:sdt>
    <w:bookmarkEnd w:displacedByCustomXml="next" w:id="106"/>
    <w:bookmarkEnd w:displacedByCustomXml="prev" w:id="105"/>
    <w:sdt>
      <w:sdtPr>
        <w:id w:val="1654878055"/>
        <w:lock w:val="contentLocked"/>
        <w:placeholder>
          <w:docPart w:val="DD0E466E6A4C41998BDC943252359296"/>
        </w:placeholder>
      </w:sdtPr>
      <w:sdtContent>
        <w:p w:rsidR="00D84D11" w:rsidP="00D84D11" w:rsidRDefault="00D84D11" w14:paraId="7D27A3F2" w14:textId="77777777">
          <w:r>
            <w:t>Hvis én av partene ikke kan oppfylle sine plikter som avtalt, skal parten så raskt som mulig gi den annen part skriftlig varsel om dette. Varselet skal angi årsaken til problemet og så vidt mulig angi når ytelsen kan leveres. Tilsvarende gjelder hvis det må antas ytterligere forsinkelser etter at første varsel er gitt.</w:t>
          </w:r>
        </w:p>
        <w:p w:rsidR="00D84D11" w:rsidP="00D84D11" w:rsidRDefault="00D84D11" w14:paraId="74C98754" w14:textId="77777777">
          <w:r>
            <w:t>Dersom Kunden henvender seg til Leverandøren om mislighold, skal Leverandøren senest påfølgende hverdag følge opp henvendelsen.</w:t>
          </w:r>
        </w:p>
      </w:sdtContent>
    </w:sdt>
    <w:p w:rsidR="00342ECA" w:rsidP="00342ECA" w:rsidRDefault="00342ECA" w14:paraId="72598AA3" w14:textId="77777777"/>
    <w:bookmarkStart w:name="_Toc237343361" w:displacedByCustomXml="next" w:id="107"/>
    <w:bookmarkStart w:name="_Toc1999384655" w:displacedByCustomXml="next" w:id="108"/>
    <w:sdt>
      <w:sdtPr>
        <w:id w:val="-681278296"/>
        <w:lock w:val="contentLocked"/>
        <w:placeholder>
          <w:docPart w:val="DD0E466E6A4C41998BDC943252359296"/>
        </w:placeholder>
      </w:sdtPr>
      <w:sdtContent>
        <w:p w:rsidR="00D84D11" w:rsidP="00D84D11" w:rsidRDefault="00D84D11" w14:paraId="7028896C" w14:textId="77777777">
          <w:pPr>
            <w:pStyle w:val="xx"/>
          </w:pPr>
          <w:r>
            <w:t>Reklamasjon</w:t>
          </w:r>
        </w:p>
      </w:sdtContent>
    </w:sdt>
    <w:bookmarkEnd w:displacedByCustomXml="next" w:id="108"/>
    <w:bookmarkEnd w:displacedByCustomXml="prev" w:id="107"/>
    <w:sdt>
      <w:sdtPr>
        <w:id w:val="1163657042"/>
        <w:lock w:val="contentLocked"/>
        <w:placeholder>
          <w:docPart w:val="DD0E466E6A4C41998BDC943252359296"/>
        </w:placeholder>
      </w:sdtPr>
      <w:sdtContent>
        <w:p w:rsidR="00437457" w:rsidP="00437457" w:rsidRDefault="00437457" w14:paraId="5E2CD7F6" w14:textId="77777777">
          <w:r>
            <w:t xml:space="preserve">Dersom </w:t>
          </w:r>
          <w:r w:rsidR="00C50E48">
            <w:t>Kunden</w:t>
          </w:r>
          <w:r>
            <w:t xml:space="preserve"> ønsker å gjøre misligholdsbeføyelser gjeldende, må han gi skriftlig melding til Leverandøren om mangelen innen rimelig tid etter at han oppdaget eller burde ha oppdaget mangelen.</w:t>
          </w:r>
        </w:p>
        <w:p w:rsidR="00437457" w:rsidP="00437457" w:rsidRDefault="00437457" w14:paraId="7965EF93" w14:textId="77777777">
          <w:r>
            <w:t xml:space="preserve">Reklamerer </w:t>
          </w:r>
          <w:r w:rsidR="00C50E48">
            <w:t>Kunden</w:t>
          </w:r>
          <w:r>
            <w:t xml:space="preserve"> ikke innen 3 – tre – år etter levering, kan han ikke seinere gjøre mangelen gjeldende. Dette gjelder ikke dersom Leverandøren ved garanti eller annen kontrakt har påtatt seg ansvar for mangler i lengre tid.</w:t>
          </w:r>
        </w:p>
        <w:p w:rsidR="00D84D11" w:rsidP="00D84D11" w:rsidRDefault="00C50E48" w14:paraId="56A4DA3B" w14:textId="77777777">
          <w:r>
            <w:t>Kunden</w:t>
          </w:r>
          <w:r w:rsidR="00437457">
            <w:t xml:space="preserve"> kan uansett gjøre mangelen gjeldende dersom Leverandøren har opptrådt grovt uaktsomt eller for øvrig i strid med redelighet og god tro.</w:t>
          </w:r>
        </w:p>
      </w:sdtContent>
    </w:sdt>
    <w:sdt>
      <w:sdtPr>
        <w:id w:val="-998654906"/>
        <w:lock w:val="contentLocked"/>
        <w:placeholder>
          <w:docPart w:val="DD0E466E6A4C41998BDC943252359296"/>
        </w:placeholder>
        <w:rPr>
          <w:rFonts w:ascii="Calibri Light" w:hAnsi="Calibri Light" w:eastAsia="游ゴシック Light" w:cs="Times New Roman" w:asciiTheme="majorAscii" w:hAnsiTheme="majorAscii" w:eastAsiaTheme="majorEastAsia" w:cstheme="majorBidi"/>
          <w:color w:val="1F3864" w:themeColor="accent1" w:themeShade="80"/>
          <w:sz w:val="24"/>
          <w:szCs w:val="24"/>
        </w:rPr>
      </w:sdtPr>
      <w:sdtContent>
        <w:p w:rsidR="00ED47F0" w:rsidP="00D84D11" w:rsidRDefault="00ED47F0" w14:paraId="0D54DEC8" w14:textId="77777777"/>
        <w:p w:rsidR="00ED47F0" w:rsidP="00ED47F0" w:rsidRDefault="00ED47F0" w14:paraId="0BF34DDD" w14:textId="77777777">
          <w:pPr>
            <w:pStyle w:val="xx"/>
          </w:pPr>
          <w:bookmarkStart w:name="_Toc1785053581" w:id="109"/>
          <w:r>
            <w:t>Misligholdsbeføyelser</w:t>
          </w:r>
        </w:p>
      </w:sdtContent>
      <w:sdtEndPr>
        <w:rPr>
          <w:rFonts w:ascii="Calibri Light" w:hAnsi="Calibri Light" w:eastAsia="游ゴシック Light" w:cs="Times New Roman" w:asciiTheme="majorAscii" w:hAnsiTheme="majorAscii" w:eastAsiaTheme="majorEastAsia" w:cstheme="majorBidi"/>
          <w:color w:val="1F3864" w:themeColor="accent1" w:themeTint="FF" w:themeShade="80"/>
          <w:sz w:val="24"/>
          <w:szCs w:val="24"/>
        </w:rPr>
      </w:sdtEndPr>
    </w:sdt>
    <w:bookmarkEnd w:displacedByCustomXml="next" w:id="109"/>
    <w:sdt>
      <w:sdtPr>
        <w:id w:val="2104378430"/>
        <w:lock w:val="contentLocked"/>
        <w:placeholder>
          <w:docPart w:val="DD0E466E6A4C41998BDC943252359296"/>
        </w:placeholder>
        <w:text/>
      </w:sdtPr>
      <w:sdtContent>
        <w:p w:rsidR="00ED47F0" w:rsidP="00ED47F0" w:rsidRDefault="00ED47F0" w14:paraId="0FFEDB66" w14:textId="77777777">
          <w:r>
            <w:t>Under fø</w:t>
          </w:r>
          <w:r w:rsidR="00D32914">
            <w:t xml:space="preserve">lger </w:t>
          </w:r>
          <w:r w:rsidR="00F70969">
            <w:t xml:space="preserve">misligholdsbeføyelser som gjelder under avtalen. Merk at enkelte punkter i kontrakt og vedlegg har spesifisert særegne misligholdsbeføyelser som kun gjelder det aktuelle punkt. </w:t>
          </w:r>
          <w:r w:rsidR="009E7EF0">
            <w:t xml:space="preserve">Disse gjelder foran </w:t>
          </w:r>
          <w:r w:rsidR="00657B61">
            <w:t>misligholdsbeføyelsene under.</w:t>
          </w:r>
        </w:p>
      </w:sdtContent>
    </w:sdt>
    <w:bookmarkStart w:name="_Toc237343363" w:displacedByCustomXml="next" w:id="110"/>
    <w:bookmarkStart w:name="_Toc1139233358" w:displacedByCustomXml="next" w:id="111"/>
    <w:sdt>
      <w:sdtPr>
        <w:id w:val="858396192"/>
        <w:lock w:val="contentLocked"/>
        <w:placeholder>
          <w:docPart w:val="DD0E466E6A4C41998BDC943252359296"/>
        </w:placeholder>
      </w:sdtPr>
      <w:sdtContent>
        <w:p w:rsidR="00D526ED" w:rsidP="00657B61" w:rsidRDefault="00D526ED" w14:paraId="3F338FCD" w14:textId="77777777">
          <w:pPr>
            <w:pStyle w:val="xxx"/>
          </w:pPr>
          <w:r>
            <w:t>Tilbakehold av ytelser</w:t>
          </w:r>
        </w:p>
      </w:sdtContent>
    </w:sdt>
    <w:bookmarkEnd w:displacedByCustomXml="next" w:id="111"/>
    <w:bookmarkEnd w:displacedByCustomXml="prev" w:id="110"/>
    <w:sdt>
      <w:sdtPr>
        <w:id w:val="538252256"/>
        <w:lock w:val="contentLocked"/>
        <w:placeholder>
          <w:docPart w:val="DD0E466E6A4C41998BDC943252359296"/>
        </w:placeholder>
        <w:text/>
      </w:sdtPr>
      <w:sdtContent>
        <w:p w:rsidR="00102A90" w:rsidP="00102A90" w:rsidRDefault="00102A90" w14:paraId="38208AB5" w14:textId="77777777">
          <w:r>
            <w:t>Ved Leverandørens mislighold kan Kunden holde betalingen tilbake, men ikke åpenbart mer enn det som er nødvendig for å sikre Kundens krav som følge av misligholdet. Leverandøren kan ikke holde tilbake ytelser som følge av Kundens mislighold, med mindre misligholdet er vesentlig.</w:t>
          </w:r>
        </w:p>
      </w:sdtContent>
    </w:sdt>
    <w:bookmarkStart w:name="_Toc237343364" w:displacedByCustomXml="next" w:id="112"/>
    <w:bookmarkStart w:name="_Toc2113294437" w:displacedByCustomXml="next" w:id="113"/>
    <w:sdt>
      <w:sdtPr>
        <w:id w:val="-1121758754"/>
        <w:lock w:val="contentLocked"/>
        <w:placeholder>
          <w:docPart w:val="DD0E466E6A4C41998BDC943252359296"/>
        </w:placeholder>
      </w:sdtPr>
      <w:sdtContent>
        <w:p w:rsidR="00D526ED" w:rsidP="00657B61" w:rsidRDefault="00D526ED" w14:paraId="5376166C" w14:textId="77777777">
          <w:pPr>
            <w:pStyle w:val="xxx"/>
          </w:pPr>
          <w:r>
            <w:t>Dekningskjøp</w:t>
          </w:r>
        </w:p>
      </w:sdtContent>
    </w:sdt>
    <w:bookmarkEnd w:displacedByCustomXml="next" w:id="113"/>
    <w:bookmarkEnd w:displacedByCustomXml="prev" w:id="112"/>
    <w:sdt>
      <w:sdtPr>
        <w:id w:val="-678879511"/>
        <w:lock w:val="contentLocked"/>
        <w:placeholder>
          <w:docPart w:val="DD0E466E6A4C41998BDC943252359296"/>
        </w:placeholder>
        <w:text/>
      </w:sdtPr>
      <w:sdtContent>
        <w:p w:rsidR="00102A90" w:rsidP="00102A90" w:rsidRDefault="00230074" w14:paraId="744710D0" w14:textId="77777777">
          <w:r>
            <w:t>Ved Leverandørens mislighold kan Kunden foreta dekningskjøp hos annen leverandør dersom det haster for Kunden å motta tjenesten.</w:t>
          </w:r>
        </w:p>
      </w:sdtContent>
    </w:sdt>
    <w:bookmarkStart w:name="_Toc237343365" w:displacedByCustomXml="next" w:id="114"/>
    <w:bookmarkStart w:name="_Toc1698638156" w:displacedByCustomXml="next" w:id="115"/>
    <w:sdt>
      <w:sdtPr>
        <w:id w:val="1273277731"/>
        <w:lock w:val="contentLocked"/>
        <w:placeholder>
          <w:docPart w:val="DD0E466E6A4C41998BDC943252359296"/>
        </w:placeholder>
      </w:sdtPr>
      <w:sdtContent>
        <w:p w:rsidR="00D526ED" w:rsidP="00657B61" w:rsidRDefault="00D526ED" w14:paraId="655CE4C3" w14:textId="77777777">
          <w:pPr>
            <w:pStyle w:val="xxx"/>
          </w:pPr>
          <w:r>
            <w:t>Prisavslag</w:t>
          </w:r>
        </w:p>
      </w:sdtContent>
    </w:sdt>
    <w:bookmarkEnd w:displacedByCustomXml="next" w:id="115"/>
    <w:bookmarkEnd w:displacedByCustomXml="prev" w:id="114"/>
    <w:sdt>
      <w:sdtPr>
        <w:id w:val="-2075888064"/>
        <w:lock w:val="contentLocked"/>
        <w:placeholder>
          <w:docPart w:val="DD0E466E6A4C41998BDC943252359296"/>
        </w:placeholder>
        <w:text/>
      </w:sdtPr>
      <w:sdtContent>
        <w:p w:rsidR="00230074" w:rsidP="00230074" w:rsidRDefault="00CF0072" w14:paraId="37C0E794" w14:textId="77777777">
          <w:r>
            <w:t>Hvis det tross gjentatte forsøk ikke har lykkes Leverandøren å avhjelpe en mangel, kan Kunden kreve forholdsmessig avslag i prisen. Prisavslag er kompensasjon for redusert verdi av det leverte, og er uavhengig av eventuell erstatning.</w:t>
          </w:r>
        </w:p>
      </w:sdtContent>
    </w:sdt>
    <w:bookmarkStart w:name="_Toc237343366" w:displacedByCustomXml="next" w:id="116"/>
    <w:bookmarkStart w:name="_Toc1877326300" w:displacedByCustomXml="next" w:id="117"/>
    <w:sdt>
      <w:sdtPr>
        <w:id w:val="1138535745"/>
        <w:lock w:val="contentLocked"/>
        <w:placeholder>
          <w:docPart w:val="DD0E466E6A4C41998BDC943252359296"/>
        </w:placeholder>
      </w:sdtPr>
      <w:sdtContent>
        <w:p w:rsidR="00CF0072" w:rsidP="00657B61" w:rsidRDefault="00D526ED" w14:paraId="7E80F154" w14:textId="77777777">
          <w:pPr>
            <w:pStyle w:val="xxx"/>
          </w:pPr>
          <w:r>
            <w:t>Heving</w:t>
          </w:r>
        </w:p>
      </w:sdtContent>
    </w:sdt>
    <w:bookmarkEnd w:displacedByCustomXml="next" w:id="117"/>
    <w:bookmarkEnd w:displacedByCustomXml="prev" w:id="116"/>
    <w:sdt>
      <w:sdtPr>
        <w:id w:val="-750502652"/>
        <w:lock w:val="contentLocked"/>
        <w:placeholder>
          <w:docPart w:val="DD0E466E6A4C41998BDC943252359296"/>
        </w:placeholder>
      </w:sdtPr>
      <w:sdtContent>
        <w:p w:rsidR="009D4AF3" w:rsidP="009D4AF3" w:rsidRDefault="009D4AF3" w14:paraId="33B7182E" w14:textId="77777777">
          <w:r>
            <w:t>Dersom det foreligger vesentlig mislighold kan den andre parten, etter å ha gitt den misligholdende part skriftlig varsel og rimelig frist til å bringe forholdet i orden, heve hele eller deler av avtalen med øyeblikkelig virkning.</w:t>
          </w:r>
        </w:p>
        <w:p w:rsidRPr="0002046D" w:rsidR="00B17FCC" w:rsidP="00B17FCC" w:rsidRDefault="00B17FCC" w14:paraId="12276F83" w14:textId="77777777">
          <w:r w:rsidRPr="0002046D">
            <w:t>Ved vurderingen av om det foreligger vesentlig mislighold og grunnlag for heving av kontrakt skal blant annet følgende momenter inngå i en helhetsvurdering</w:t>
          </w:r>
        </w:p>
        <w:p w:rsidRPr="0002046D" w:rsidR="00B17FCC" w:rsidP="00B17FCC" w:rsidRDefault="00B17FCC" w14:paraId="0DED9D0E" w14:textId="77777777">
          <w:pPr>
            <w:pStyle w:val="Listeavsnitt"/>
            <w:numPr>
              <w:ilvl w:val="0"/>
              <w:numId w:val="26"/>
            </w:numPr>
          </w:pPr>
          <w:r w:rsidRPr="0002046D">
            <w:t>Grad og alvorlighet av misligholdet</w:t>
          </w:r>
        </w:p>
        <w:p w:rsidRPr="0002046D" w:rsidR="00B17FCC" w:rsidP="00B17FCC" w:rsidRDefault="00B17FCC" w14:paraId="6FAED8DB" w14:textId="77777777">
          <w:pPr>
            <w:pStyle w:val="Listeavsnitt"/>
            <w:numPr>
              <w:ilvl w:val="0"/>
              <w:numId w:val="26"/>
            </w:numPr>
          </w:pPr>
          <w:r w:rsidRPr="0002046D">
            <w:t xml:space="preserve">Hvor byrdefullt misligholdet </w:t>
          </w:r>
          <w:r w:rsidRPr="0002046D" w:rsidR="00B8178F">
            <w:t xml:space="preserve">er </w:t>
          </w:r>
          <w:r w:rsidRPr="0002046D">
            <w:t xml:space="preserve">for </w:t>
          </w:r>
          <w:r w:rsidR="00C50E48">
            <w:t xml:space="preserve">Kunden </w:t>
          </w:r>
          <w:r w:rsidRPr="0002046D">
            <w:t xml:space="preserve">og om byrden er vesentlig </w:t>
          </w:r>
        </w:p>
        <w:p w:rsidRPr="0002046D" w:rsidR="00B17FCC" w:rsidP="00B17FCC" w:rsidRDefault="00B17FCC" w14:paraId="21C2414C" w14:textId="77777777">
          <w:pPr>
            <w:pStyle w:val="Listeavsnitt"/>
            <w:numPr>
              <w:ilvl w:val="0"/>
              <w:numId w:val="26"/>
            </w:numPr>
          </w:pPr>
          <w:r w:rsidRPr="0002046D">
            <w:t>Hvor lenge misligholdet</w:t>
          </w:r>
          <w:r w:rsidRPr="0002046D" w:rsidR="00B8178F">
            <w:t xml:space="preserve"> har</w:t>
          </w:r>
          <w:r w:rsidRPr="0002046D">
            <w:t xml:space="preserve"> pågått og tidsulemper for </w:t>
          </w:r>
          <w:r w:rsidR="00C50E48">
            <w:t xml:space="preserve">Kunden </w:t>
          </w:r>
          <w:r w:rsidRPr="0002046D">
            <w:t xml:space="preserve"> </w:t>
          </w:r>
        </w:p>
        <w:p w:rsidRPr="0002046D" w:rsidR="00B17FCC" w:rsidP="00B17FCC" w:rsidRDefault="00B17FCC" w14:paraId="344FBE47" w14:textId="77777777">
          <w:pPr>
            <w:pStyle w:val="Listeavsnitt"/>
            <w:numPr>
              <w:ilvl w:val="0"/>
              <w:numId w:val="26"/>
            </w:numPr>
          </w:pPr>
          <w:r w:rsidRPr="0002046D">
            <w:t xml:space="preserve">Årsaken til misligholdet </w:t>
          </w:r>
        </w:p>
        <w:p w:rsidRPr="0002046D" w:rsidR="00B17FCC" w:rsidP="00B17FCC" w:rsidRDefault="00B17FCC" w14:paraId="72437013" w14:textId="77777777">
          <w:pPr>
            <w:pStyle w:val="Listeavsnitt"/>
            <w:numPr>
              <w:ilvl w:val="0"/>
              <w:numId w:val="26"/>
            </w:numPr>
          </w:pPr>
          <w:r w:rsidRPr="0002046D">
            <w:t xml:space="preserve">Antall mislighold </w:t>
          </w:r>
        </w:p>
        <w:p w:rsidRPr="000731E8" w:rsidR="00F87D85" w:rsidP="00CF0072" w:rsidRDefault="00B17FCC" w14:paraId="202F7148" w14:textId="77777777">
          <w:r w:rsidRPr="006E2485">
            <w:t xml:space="preserve">Avtalen kan også heves dersom det foreligger enighet mellom partene. </w:t>
          </w:r>
        </w:p>
      </w:sdtContent>
    </w:sdt>
    <w:bookmarkStart w:name="_Toc237343367" w:displacedByCustomXml="next" w:id="118"/>
    <w:bookmarkStart w:name="_Toc377232510" w:displacedByCustomXml="next" w:id="119"/>
    <w:sdt>
      <w:sdtPr>
        <w:id w:val="270750854"/>
        <w:lock w:val="contentLocked"/>
        <w:placeholder>
          <w:docPart w:val="DD0E466E6A4C41998BDC943252359296"/>
        </w:placeholder>
      </w:sdtPr>
      <w:sdtContent>
        <w:p w:rsidR="006844E6" w:rsidP="00657B61" w:rsidRDefault="006844E6" w14:paraId="57198BAE" w14:textId="77777777">
          <w:pPr>
            <w:pStyle w:val="xxx"/>
          </w:pPr>
          <w:r>
            <w:t>Dagbot</w:t>
          </w:r>
          <w:r w:rsidR="00D7593B">
            <w:t xml:space="preserve"> for brudd på </w:t>
          </w:r>
          <w:r w:rsidR="007A5E58">
            <w:t>frister</w:t>
          </w:r>
          <w:r w:rsidR="00D7593B">
            <w:t xml:space="preserve"> og øvrige kontraktsbestemmelser</w:t>
          </w:r>
          <w:bookmarkEnd w:id="119"/>
          <w:r>
            <w:t xml:space="preserve"> </w:t>
          </w:r>
        </w:p>
      </w:sdtContent>
    </w:sdt>
    <w:bookmarkEnd w:displacedByCustomXml="prev" w:id="118"/>
    <w:sdt>
      <w:sdtPr>
        <w:id w:val="-353575475"/>
        <w:lock w:val="contentLocked"/>
        <w:placeholder>
          <w:docPart w:val="DD0E466E6A4C41998BDC943252359296"/>
        </w:placeholder>
      </w:sdtPr>
      <w:sdtContent>
        <w:p w:rsidRPr="00AE59EA" w:rsidR="00F87D85" w:rsidP="00F87D85" w:rsidRDefault="00F87D85" w14:paraId="0A1078B7" w14:textId="77777777">
          <w:r>
            <w:t>Det foreligger grunnlag for dagbot når leverandør ikke overforholder frister som avtalt eller når leverandør gjør seg skyldig i brudd på øvrige kontraktsbestemmelser og tilhørende dokumenter i denne kontrakt.</w:t>
          </w:r>
        </w:p>
        <w:p w:rsidRPr="00AE59EA" w:rsidR="00F87D85" w:rsidP="00F87D85" w:rsidRDefault="00F87D85" w14:paraId="34F3CA8A" w14:textId="77777777">
          <w:r w:rsidRPr="00AE59EA">
            <w:t xml:space="preserve">For forsinkelse begynner dagbot å løpe automatisk etter at avtalt leveringstidspunkt er overskredet. Leverandør har ikke krav på varsling. Dagboten opphører når leverandøren har oppfylt sine forpliktelser og leveransen ikke lengere anses forsinket. Dagbotperioden er begrenset til 90 – nitti – virkedager. </w:t>
          </w:r>
        </w:p>
        <w:p w:rsidRPr="00AE59EA" w:rsidR="00F87D85" w:rsidP="00F87D85" w:rsidRDefault="00F87D85" w14:paraId="07ADE39B" w14:textId="77777777">
          <w:r w:rsidRPr="00AE59EA">
            <w:t xml:space="preserve">For brudd på bestemmelser i kontrakten begynner dagbot å løpe første virkedag etter at leverandøren har mottatt varsel om dagbot. Dagbot opphører når leverandøren har dokumentert oppfyllelse av kontraktsforpliktelsene som utgjør grunnlaget for dagboten. Dagbotperioden er begrenset til 120 – hundreogtyve – virkedager. </w:t>
          </w:r>
        </w:p>
        <w:p w:rsidRPr="00AE59EA" w:rsidR="00F87D85" w:rsidP="00F87D85" w:rsidRDefault="00F87D85" w14:paraId="3501721F" w14:textId="77777777">
          <w:r w:rsidRPr="00AE59EA">
            <w:t>Dagboten utgjør 15% regnet av den avtal</w:t>
          </w:r>
          <w:r w:rsidR="00414231">
            <w:t>t</w:t>
          </w:r>
          <w:r w:rsidRPr="00AE59EA">
            <w:t xml:space="preserve">e pris ekskl. mva. Dagboten skal utgjøre minimum kr. 1000,- per virkedag. </w:t>
          </w:r>
        </w:p>
        <w:p w:rsidR="00F87D85" w:rsidP="00F87D85" w:rsidRDefault="00F87D85" w14:paraId="1383EDAD" w14:textId="77777777">
          <w:r w:rsidRPr="00AE59EA">
            <w:t xml:space="preserve">Dersom dagbot ikke dekker </w:t>
          </w:r>
          <w:r w:rsidR="00C50E48">
            <w:t>Kundens</w:t>
          </w:r>
          <w:r w:rsidRPr="00AE59EA">
            <w:t xml:space="preserve"> dokumentere direkte (og indirekte) tap som følge av forsinkelse eller kontraktsbrudd, kan </w:t>
          </w:r>
          <w:r w:rsidR="00C50E48">
            <w:t>Kunden</w:t>
          </w:r>
          <w:r w:rsidRPr="00AE59EA">
            <w:t xml:space="preserve"> søke erstatning for det overskytende beløp.</w:t>
          </w:r>
        </w:p>
      </w:sdtContent>
    </w:sdt>
    <w:p w:rsidR="00F87D85" w:rsidP="00F87D85" w:rsidRDefault="00F87D85" w14:paraId="4741B43A" w14:textId="77777777"/>
    <w:bookmarkStart w:name="_Toc237343368" w:displacedByCustomXml="next" w:id="120"/>
    <w:bookmarkStart w:name="_Toc4976722" w:displacedByCustomXml="next" w:id="121"/>
    <w:sdt>
      <w:sdtPr>
        <w:id w:val="-1692995960"/>
        <w:lock w:val="contentLocked"/>
        <w:placeholder>
          <w:docPart w:val="DD0E466E6A4C41998BDC943252359296"/>
        </w:placeholder>
      </w:sdtPr>
      <w:sdtContent>
        <w:p w:rsidR="00D526ED" w:rsidP="00657B61" w:rsidRDefault="00D526ED" w14:paraId="3EABFF9E" w14:textId="77777777">
          <w:pPr>
            <w:pStyle w:val="xxx"/>
          </w:pPr>
          <w:r>
            <w:t>Erstatning</w:t>
          </w:r>
        </w:p>
      </w:sdtContent>
    </w:sdt>
    <w:bookmarkEnd w:displacedByCustomXml="next" w:id="121"/>
    <w:bookmarkEnd w:displacedByCustomXml="prev" w:id="120"/>
    <w:sdt>
      <w:sdtPr>
        <w:id w:val="-532350734"/>
        <w:placeholder>
          <w:docPart w:val="DD0E466E6A4C41998BDC943252359296"/>
        </w:placeholder>
      </w:sdtPr>
      <w:sdtContent>
        <w:sdt>
          <w:sdtPr>
            <w:id w:val="947817915"/>
            <w:lock w:val="contentLocked"/>
            <w:placeholder>
              <w:docPart w:val="DD0E466E6A4C41998BDC943252359296"/>
            </w:placeholder>
            <w:text/>
          </w:sdtPr>
          <w:sdtContent>
            <w:p w:rsidR="009D4AF3" w:rsidP="009D4AF3" w:rsidRDefault="003827D6" w14:paraId="677A357A" w14:textId="77777777">
              <w:r>
                <w:t xml:space="preserve">En part kan kreve erstattet ethvert direkte tap som med rimelighet kan tilbakeføres til forsinkelse, mangel eller annet mislighold fra den misligholdende partens side, med mindre den misligholdende parten godtgjør at misligholdet eller årsaken til misligholdet ikke skyldes forhold som den misligholdende parten svarer for. </w:t>
              </w:r>
            </w:p>
          </w:sdtContent>
        </w:sdt>
      </w:sdtContent>
    </w:sdt>
    <w:p w:rsidR="003827D6" w:rsidP="009D4AF3" w:rsidRDefault="003827D6" w14:paraId="5662646F" w14:textId="77777777"/>
    <w:p w:rsidR="00D526ED" w:rsidP="00BC283B" w:rsidRDefault="008F4079" w14:paraId="17B3CB5F" w14:textId="77777777">
      <w:pPr>
        <w:pStyle w:val="X"/>
      </w:pPr>
      <w:r>
        <w:t xml:space="preserve"> </w:t>
      </w:r>
      <w:sdt>
        <w:sdtPr>
          <w:id w:val="-438378993"/>
          <w:lock w:val="contentLocked"/>
          <w:placeholder>
            <w:docPart w:val="DD0E466E6A4C41998BDC943252359296"/>
          </w:placeholder>
        </w:sdtPr>
        <w:sdtContent>
          <w:bookmarkStart w:name="_Toc1884805153" w:id="122"/>
          <w:r w:rsidR="00BC283B">
            <w:t>Oppfølging og samarbeid</w:t>
          </w:r>
        </w:sdtContent>
      </w:sdt>
      <w:bookmarkEnd w:id="122"/>
    </w:p>
    <w:p w:rsidR="00BC283B" w:rsidP="00BC283B" w:rsidRDefault="00BC283B" w14:paraId="678DB534" w14:textId="77777777">
      <w:pPr>
        <w:pStyle w:val="xx"/>
      </w:pPr>
      <w:bookmarkStart w:name="_Toc1143259524" w:id="123"/>
      <w:r>
        <w:t>Statistikk</w:t>
      </w:r>
      <w:bookmarkEnd w:id="123"/>
    </w:p>
    <w:p w:rsidR="00061B79" w:rsidP="00061B79" w:rsidRDefault="00061B79" w14:paraId="426D86D9" w14:textId="2B8890DD">
      <w:r>
        <w:t xml:space="preserve">Leverandøren plikter å utarbeide statistikk hvert </w:t>
      </w:r>
      <w:r w:rsidRPr="00412172" w:rsidR="00412172">
        <w:t>år</w:t>
      </w:r>
      <w:r w:rsidRPr="00412172">
        <w:t xml:space="preserve"> </w:t>
      </w:r>
      <w:r>
        <w:t xml:space="preserve">uten ekstra kostnad for Kunden. Statistikk sendes uoppfordret innen fristen. </w:t>
      </w:r>
    </w:p>
    <w:p w:rsidR="00061B79" w:rsidP="00061B79" w:rsidRDefault="00061B79" w14:paraId="7EDB0F71" w14:textId="77777777">
      <w:r>
        <w:t xml:space="preserve">Statistikk leveres i Microsoft Excel-format til Kundens kontaktperson. </w:t>
      </w:r>
    </w:p>
    <w:p w:rsidR="00061B79" w:rsidP="00061B79" w:rsidRDefault="00061B79" w14:paraId="34EC4F5F" w14:textId="77777777">
      <w:r>
        <w:t>Det skal være mulig å kontrollere innlevert salgsstatistikk mot avtalepriser.</w:t>
      </w:r>
    </w:p>
    <w:p w:rsidR="003827D6" w:rsidP="003827D6" w:rsidRDefault="00061B79" w14:paraId="68ADC9F3" w14:textId="77777777">
      <w:r>
        <w:t xml:space="preserve">Ved forsinket oversendelse av statistikk som ikke kan henføres under Force Majeure, kan Kunden kreve dagbot uten dokumentasjon av tap. Dagbot utgjør kr. 1000,- per arbeidsdag etter avtalt innsendingsfrist. </w:t>
      </w:r>
    </w:p>
    <w:bookmarkStart w:name="_Toc237343371" w:displacedByCustomXml="next" w:id="124"/>
    <w:bookmarkStart w:name="_Toc437995313" w:displacedByCustomXml="next" w:id="125"/>
    <w:sdt>
      <w:sdtPr>
        <w:id w:val="-163089385"/>
        <w:lock w:val="contentLocked"/>
        <w:placeholder>
          <w:docPart w:val="DD0E466E6A4C41998BDC943252359296"/>
        </w:placeholder>
      </w:sdtPr>
      <w:sdtContent>
        <w:p w:rsidR="00BC283B" w:rsidP="00BC283B" w:rsidRDefault="00BC283B" w14:paraId="6E295254" w14:textId="77777777">
          <w:pPr>
            <w:pStyle w:val="xx"/>
          </w:pPr>
          <w:r>
            <w:t>Avviksrapportering</w:t>
          </w:r>
        </w:p>
      </w:sdtContent>
    </w:sdt>
    <w:bookmarkEnd w:displacedByCustomXml="next" w:id="125"/>
    <w:bookmarkEnd w:displacedByCustomXml="prev" w:id="124"/>
    <w:p w:rsidR="00061B79" w:rsidP="00061B79" w:rsidRDefault="00FE16B3" w14:paraId="424865AA" w14:textId="3C74AFB1">
      <w:r>
        <w:t xml:space="preserve">Leverandør plikter hvert </w:t>
      </w:r>
      <w:r w:rsidR="00412172">
        <w:t xml:space="preserve">år å </w:t>
      </w:r>
      <w:r>
        <w:t>utarbeide rapport over alle innrapporterte avvik fra Kunden, samt hvordan disse har blitt behandlet. Statistikken oversendes uoppfordret til Kundens kontaktperson innen fristen.</w:t>
      </w:r>
    </w:p>
    <w:bookmarkStart w:name="_Toc237343372" w:displacedByCustomXml="next" w:id="126"/>
    <w:bookmarkStart w:name="_Toc2113745159" w:displacedByCustomXml="next" w:id="127"/>
    <w:sdt>
      <w:sdtPr>
        <w:id w:val="-504743632"/>
        <w:lock w:val="contentLocked"/>
        <w:placeholder>
          <w:docPart w:val="DD0E466E6A4C41998BDC943252359296"/>
        </w:placeholder>
      </w:sdtPr>
      <w:sdtContent>
        <w:p w:rsidR="00BC283B" w:rsidP="00BC283B" w:rsidRDefault="00BC283B" w14:paraId="6E70FC0D" w14:textId="77777777">
          <w:pPr>
            <w:pStyle w:val="xx"/>
          </w:pPr>
          <w:r>
            <w:t>Oppfølgingsmøter</w:t>
          </w:r>
        </w:p>
      </w:sdtContent>
    </w:sdt>
    <w:bookmarkEnd w:displacedByCustomXml="next" w:id="127"/>
    <w:bookmarkEnd w:displacedByCustomXml="prev" w:id="126"/>
    <w:sdt>
      <w:sdtPr>
        <w:rPr>
          <w:lang w:eastAsia="nb-NO"/>
        </w:rPr>
        <w:id w:val="277385262"/>
        <w:lock w:val="contentLocked"/>
        <w:placeholder>
          <w:docPart w:val="DD0E466E6A4C41998BDC943252359296"/>
        </w:placeholder>
      </w:sdtPr>
      <w:sdtContent>
        <w:p w:rsidRPr="00217865" w:rsidR="00217865" w:rsidP="00217865" w:rsidRDefault="00217865" w14:paraId="7F8281FE" w14:textId="77777777">
          <w:pPr>
            <w:rPr>
              <w:rFonts w:ascii="Segoe UI" w:hAnsi="Segoe UI" w:cs="Segoe UI"/>
              <w:color w:val="000000"/>
              <w:sz w:val="18"/>
              <w:szCs w:val="18"/>
              <w:lang w:eastAsia="nb-NO"/>
            </w:rPr>
          </w:pPr>
          <w:r w:rsidRPr="68244B52">
            <w:rPr>
              <w:lang w:eastAsia="nb-NO"/>
            </w:rPr>
            <w:t>Leverandøren og Kunden skal møtes regelmessig etter behov for å følge opp alle sider av avtalen. Leverandøren skal holde Kunden løpende underrettet om arbeidets fremdrift, de resultater som er oppnådd og oppfyllelse av kontrakten. Begge parter kan innkalle til oppfølgingsmøter.  </w:t>
          </w:r>
        </w:p>
        <w:p w:rsidRPr="005A2EFC" w:rsidR="00217865" w:rsidP="00217865" w:rsidRDefault="00217865" w14:paraId="4CC1F677" w14:textId="77777777">
          <w:pPr>
            <w:rPr>
              <w:color w:val="000000"/>
              <w:lang w:eastAsia="nb-NO"/>
            </w:rPr>
          </w:pPr>
          <w:r w:rsidRPr="126338EF">
            <w:rPr>
              <w:lang w:eastAsia="nb-NO"/>
            </w:rPr>
            <w:t xml:space="preserve">Kunden er ansvarlig for å innkalle til et årlig statusmøte for avtalen hvor Kunden og Leverandør deltar. Leverandøren er forpliktet til å holde tilgjengelig </w:t>
          </w:r>
          <w:r>
            <w:rPr>
              <w:lang w:eastAsia="nb-NO"/>
            </w:rPr>
            <w:t xml:space="preserve">relevant </w:t>
          </w:r>
          <w:r w:rsidRPr="126338EF">
            <w:rPr>
              <w:lang w:eastAsia="nb-NO"/>
            </w:rPr>
            <w:t>personell for disse møtene.  </w:t>
          </w:r>
        </w:p>
      </w:sdtContent>
      <w:sdtEndPr>
        <w:rPr>
          <w:lang w:eastAsia="nb-NO"/>
        </w:rPr>
      </w:sdtEndPr>
    </w:sdt>
    <w:p w:rsidRPr="0023437C" w:rsidR="008F4079" w:rsidP="008F4079" w:rsidRDefault="008F4079" w14:paraId="4819238C" w14:textId="77777777"/>
    <w:p w:rsidR="00BC283B" w:rsidP="00C07F83" w:rsidRDefault="00C72D66" w14:paraId="0775966B" w14:textId="77777777">
      <w:pPr>
        <w:pStyle w:val="X"/>
      </w:pPr>
      <w:r>
        <w:t xml:space="preserve"> </w:t>
      </w:r>
      <w:sdt>
        <w:sdtPr>
          <w:id w:val="-1811464221"/>
          <w:lock w:val="contentLocked"/>
          <w:placeholder>
            <w:docPart w:val="DD0E466E6A4C41998BDC943252359296"/>
          </w:placeholder>
        </w:sdtPr>
        <w:sdtContent>
          <w:bookmarkStart w:name="_Toc1334052768" w:id="128"/>
          <w:r w:rsidR="00C07F83">
            <w:t>Force majeure</w:t>
          </w:r>
        </w:sdtContent>
      </w:sdt>
      <w:bookmarkEnd w:id="128"/>
    </w:p>
    <w:bookmarkStart w:name="_Toc237343374" w:displacedByCustomXml="next" w:id="129"/>
    <w:bookmarkStart w:name="_Toc1227203673" w:displacedByCustomXml="next" w:id="130"/>
    <w:sdt>
      <w:sdtPr>
        <w:id w:val="551578971"/>
        <w:lock w:val="contentLocked"/>
        <w:placeholder>
          <w:docPart w:val="DD0E466E6A4C41998BDC943252359296"/>
        </w:placeholder>
      </w:sdtPr>
      <w:sdtContent>
        <w:p w:rsidR="00C07F83" w:rsidP="00C07F83" w:rsidRDefault="002738B6" w14:paraId="45183135" w14:textId="77777777">
          <w:pPr>
            <w:pStyle w:val="xx"/>
          </w:pPr>
          <w:r>
            <w:t>Definisjon</w:t>
          </w:r>
        </w:p>
      </w:sdtContent>
    </w:sdt>
    <w:bookmarkEnd w:displacedByCustomXml="next" w:id="130"/>
    <w:bookmarkEnd w:displacedByCustomXml="prev" w:id="129"/>
    <w:sdt>
      <w:sdtPr>
        <w:id w:val="1487281342"/>
        <w:lock w:val="contentLocked"/>
        <w:placeholder>
          <w:docPart w:val="DD0E466E6A4C41998BDC943252359296"/>
        </w:placeholder>
      </w:sdtPr>
      <w:sdtContent>
        <w:p w:rsidR="007F3B0D" w:rsidP="007F3B0D" w:rsidRDefault="007F3B0D" w14:paraId="4C2489C8" w14:textId="77777777">
          <w:pPr>
            <w:rPr>
              <w:rFonts w:ascii="Calibri" w:hAnsi="Calibri" w:eastAsia="Calibri" w:cs="Calibri"/>
              <w:color w:val="000000" w:themeColor="text1"/>
            </w:rPr>
          </w:pPr>
          <w:r>
            <w:t xml:space="preserve">Følgende omstendigheter skal betraktes som force majeure (fritaksgrunner) dersom de inntrer etter avtalens inngåelse og gjør dens faktiske oppfyllelse umulig: Krig, opprør eller indre uroligheter, beslutning av offentlige myndigheter, naturkatastrofe, brudd i den offentlige kraftforsyning eller i den alminnelige samferdsel, betydningsfull arbeidskonflikt eller annen omstendighet av liknende karakter og inngripende betydning. </w:t>
          </w:r>
        </w:p>
        <w:p w:rsidR="007F3B0D" w:rsidP="007F3B0D" w:rsidRDefault="007F3B0D" w14:paraId="30C69B18" w14:textId="77777777">
          <w:pPr>
            <w:rPr>
              <w:rFonts w:ascii="Calibri" w:hAnsi="Calibri" w:eastAsia="Calibri" w:cs="Calibri"/>
              <w:color w:val="000000" w:themeColor="text1"/>
            </w:rPr>
          </w:pPr>
          <w:r w:rsidRPr="5A1817DD">
            <w:t xml:space="preserve">Ingen av partene skal anses å ha misligholdt en forpliktelse etter avtalen i den utstrekning at oppfyllelse av den er blitt forhindret på grunn av force majeure. Plikter i henhold til avtalen suspenderes så lenge forholdet gjør seg gjeldende.  </w:t>
          </w:r>
        </w:p>
      </w:sdtContent>
    </w:sdt>
    <w:p w:rsidR="00E16011" w:rsidP="00E16011" w:rsidRDefault="00E16011" w14:paraId="4E38AE9A" w14:textId="77777777"/>
    <w:bookmarkStart w:name="_Toc237343375" w:displacedByCustomXml="next" w:id="131"/>
    <w:bookmarkStart w:name="_Toc1943308748" w:displacedByCustomXml="next" w:id="132"/>
    <w:sdt>
      <w:sdtPr>
        <w:id w:val="-363906497"/>
        <w:lock w:val="contentLocked"/>
        <w:placeholder>
          <w:docPart w:val="DD0E466E6A4C41998BDC943252359296"/>
        </w:placeholder>
      </w:sdtPr>
      <w:sdtContent>
        <w:p w:rsidR="002738B6" w:rsidP="00C07F83" w:rsidRDefault="002738B6" w14:paraId="6F8F1D57" w14:textId="77777777">
          <w:pPr>
            <w:pStyle w:val="xx"/>
          </w:pPr>
          <w:r>
            <w:t>Underretning</w:t>
          </w:r>
        </w:p>
      </w:sdtContent>
    </w:sdt>
    <w:bookmarkEnd w:displacedByCustomXml="next" w:id="132"/>
    <w:bookmarkEnd w:displacedByCustomXml="prev" w:id="131"/>
    <w:sdt>
      <w:sdtPr>
        <w:id w:val="1943791442"/>
        <w:lock w:val="contentLocked"/>
        <w:placeholder>
          <w:docPart w:val="DD0E466E6A4C41998BDC943252359296"/>
        </w:placeholder>
        <w:text/>
      </w:sdtPr>
      <w:sdtContent>
        <w:p w:rsidR="00D3448B" w:rsidP="00D3448B" w:rsidRDefault="00D3448B" w14:paraId="606572D0" w14:textId="77777777">
          <w:pPr>
            <w:rPr>
              <w:rFonts w:ascii="Calibri" w:hAnsi="Calibri" w:eastAsia="Calibri" w:cs="Calibri"/>
              <w:color w:val="000000" w:themeColor="text1"/>
            </w:rPr>
          </w:pPr>
          <w:r>
            <w:t xml:space="preserve">Leverandøren skal umiddelbart ved situasjonens inntreden skriftlig underrette kunden sin kontaktperson om den antatte varighet, samt eventuelle tiltak som vil bli satt i verk for å begrense/avhjelpe virkningen av situasjonen. Leverandøren skal uten ugrunnet opphold dokumentere at den manglende oppfyllelse skyldes force majeure. </w:t>
          </w:r>
        </w:p>
      </w:sdtContent>
    </w:sdt>
    <w:p w:rsidR="007F3B0D" w:rsidP="007F3B0D" w:rsidRDefault="007F3B0D" w14:paraId="2EF27818" w14:textId="77777777"/>
    <w:bookmarkStart w:name="_Toc237343376" w:displacedByCustomXml="next" w:id="133"/>
    <w:bookmarkStart w:name="_Toc682763816" w:displacedByCustomXml="next" w:id="134"/>
    <w:sdt>
      <w:sdtPr>
        <w:id w:val="-1140717302"/>
        <w:lock w:val="contentLocked"/>
        <w:placeholder>
          <w:docPart w:val="DD0E466E6A4C41998BDC943252359296"/>
        </w:placeholder>
      </w:sdtPr>
      <w:sdtContent>
        <w:p w:rsidR="002738B6" w:rsidP="00C07F83" w:rsidRDefault="002738B6" w14:paraId="26F60517" w14:textId="77777777">
          <w:pPr>
            <w:pStyle w:val="xx"/>
          </w:pPr>
          <w:r>
            <w:t>Kostnader</w:t>
          </w:r>
        </w:p>
      </w:sdtContent>
    </w:sdt>
    <w:bookmarkEnd w:displacedByCustomXml="next" w:id="134"/>
    <w:bookmarkEnd w:displacedByCustomXml="prev" w:id="133"/>
    <w:sdt>
      <w:sdtPr>
        <w:id w:val="569467156"/>
        <w:lock w:val="contentLocked"/>
        <w:placeholder>
          <w:docPart w:val="DD0E466E6A4C41998BDC943252359296"/>
        </w:placeholder>
      </w:sdtPr>
      <w:sdtContent>
        <w:p w:rsidRPr="006E2766" w:rsidR="00EC01DF" w:rsidP="00EC01DF" w:rsidRDefault="00EC01DF" w14:paraId="472E0B10" w14:textId="77777777">
          <w:pPr>
            <w:rPr>
              <w:rFonts w:ascii="Calibri" w:hAnsi="Calibri" w:eastAsia="Calibri" w:cs="Calibri"/>
              <w:color w:val="000000" w:themeColor="text1"/>
            </w:rPr>
          </w:pPr>
          <w:r>
            <w:t>I tilfelle av force majeure skal hver av partene dekke sine omkostninger som skyldes force majeure-situasjonen.</w:t>
          </w:r>
        </w:p>
        <w:p w:rsidRPr="008846BF" w:rsidR="00EC01DF" w:rsidP="00EC01DF" w:rsidRDefault="00EC01DF" w14:paraId="4C6B3822" w14:textId="77777777">
          <w:r w:rsidRPr="008846BF">
            <w:t>Partenes forpliktelser etter denne Kontrakten kan suspenderes i tilfeller der det inntreffer hindring utenfor den rammede Parts kontroll, som han ikke med rimelighet kunne ventes å ha tatt i betraktning på kontraktstiden eller å unngå eller å overvinne følgene av, i relasjon til oppfyllelsen av en eller flere kontraktsforpliktelser.</w:t>
          </w:r>
        </w:p>
        <w:p w:rsidR="00EC01DF" w:rsidP="00EC01DF" w:rsidRDefault="00EC01DF" w14:paraId="48554997" w14:textId="77777777">
          <w:r w:rsidRPr="5A1817DD">
            <w:t>Ved vedvarende hindring kan den annen Part heve Kontrakten dersom hindringen rammer vesentlige kontraktsforpliktelser, og hindringen vedvarer eller kan påvises å ville vedvare i mer enn 30 – tretti – kalenderdager. Ved vedvarende hindring for ikke vesentlige kontraktsforpliktelser, kan den annen Part heve den del av Kontrakten som rammes av hindringen. Den rammede part har ved krav om heving av deler av Kontrakten, rett til å kreve hele Kontrakten hevet, dersom den annen part etter et slikt krav velger å opprettholde sitt krav om delvis heving.</w:t>
          </w:r>
        </w:p>
        <w:p w:rsidRPr="008846BF" w:rsidR="00EC01DF" w:rsidP="00EC01DF" w:rsidRDefault="00EC01DF" w14:paraId="0AF50C83" w14:textId="77777777">
          <w:r w:rsidRPr="008846BF">
            <w:t>Heving kan først effektueres 14 kalenderdager etter at varsel om heving er gjort kjent for motparten.</w:t>
          </w:r>
        </w:p>
      </w:sdtContent>
    </w:sdt>
    <w:p w:rsidR="00D3448B" w:rsidP="00D3448B" w:rsidRDefault="00D3448B" w14:paraId="75EDAB38" w14:textId="77777777"/>
    <w:p w:rsidR="002738B6" w:rsidP="002738B6" w:rsidRDefault="00C72D66" w14:paraId="39CE74F0" w14:textId="77777777">
      <w:pPr>
        <w:pStyle w:val="X"/>
      </w:pPr>
      <w:r>
        <w:t xml:space="preserve"> </w:t>
      </w:r>
      <w:sdt>
        <w:sdtPr>
          <w:id w:val="-1691368843"/>
          <w:lock w:val="contentLocked"/>
          <w:placeholder>
            <w:docPart w:val="DD0E466E6A4C41998BDC943252359296"/>
          </w:placeholder>
        </w:sdtPr>
        <w:sdtContent>
          <w:bookmarkStart w:name="_Toc1156782155" w:id="135"/>
          <w:r w:rsidR="002738B6">
            <w:t>Endringer</w:t>
          </w:r>
        </w:sdtContent>
      </w:sdt>
      <w:bookmarkEnd w:id="135"/>
    </w:p>
    <w:sdt>
      <w:sdtPr>
        <w:id w:val="-1750729182"/>
        <w:lock w:val="contentLocked"/>
        <w:placeholder>
          <w:docPart w:val="DD0E466E6A4C41998BDC943252359296"/>
        </w:placeholder>
      </w:sdtPr>
      <w:sdtContent>
        <w:p w:rsidR="00090F23" w:rsidP="00090F23" w:rsidRDefault="00090F23" w14:paraId="4068DCC0" w14:textId="77777777">
          <w:pPr>
            <w:rPr>
              <w:rFonts w:ascii="Calibri" w:hAnsi="Calibri" w:eastAsia="Calibri" w:cs="Calibri"/>
              <w:color w:val="000000" w:themeColor="text1"/>
            </w:rPr>
          </w:pPr>
          <w:r w:rsidRPr="5A1817DD">
            <w:t xml:space="preserve">Enhver endring eller tillegg som har innvirkning på denne kontrakt for eksempel i form av prismessige konsekvenser eller andre kontraktuelle betingelser, skal reguleres skriftlig.  </w:t>
          </w:r>
        </w:p>
        <w:p w:rsidR="00090F23" w:rsidP="00090F23" w:rsidRDefault="00090F23" w14:paraId="11E9891F" w14:textId="77777777">
          <w:pPr>
            <w:rPr>
              <w:color w:val="000000" w:themeColor="text1"/>
            </w:rPr>
          </w:pPr>
          <w:r w:rsidRPr="5A1817DD">
            <w:rPr>
              <w:color w:val="000000" w:themeColor="text1"/>
            </w:rPr>
            <w:t xml:space="preserve">Forslag til endringer skal fremmes skriftlig til </w:t>
          </w:r>
          <w:r>
            <w:rPr>
              <w:color w:val="000000" w:themeColor="text1"/>
            </w:rPr>
            <w:t>Kunden</w:t>
          </w:r>
          <w:r w:rsidRPr="5A1817DD">
            <w:rPr>
              <w:color w:val="000000" w:themeColor="text1"/>
            </w:rPr>
            <w:t xml:space="preserve"> ved utfyllelse av </w:t>
          </w:r>
          <w:r w:rsidRPr="000C75AB">
            <w:t xml:space="preserve">«Anmodning om endring». Gjennomførte endringer vil fremgå av Endringsprotokoll.  </w:t>
          </w:r>
        </w:p>
        <w:p w:rsidRPr="002B7D67" w:rsidR="00090F23" w:rsidP="00090F23" w:rsidRDefault="00090F23" w14:paraId="473E15CC" w14:textId="77777777">
          <w:r w:rsidRPr="5A1817DD">
            <w:t>Partene kan innkalle til reforhandling av vilkårene i avtalen om det skulle inntreffe betydelige forandringer i markedets rammebetingelser i løpet av avtaleperioden. Det kan uansett ikke gjøres vesentlige endringer i avtalen.</w:t>
          </w:r>
        </w:p>
      </w:sdtContent>
    </w:sdt>
    <w:p w:rsidR="00BA1CBB" w:rsidP="00225188" w:rsidRDefault="00BA1CBB" w14:paraId="33D6FB0B" w14:textId="77777777"/>
    <w:bookmarkStart w:name="_Toc237343378" w:displacedByCustomXml="next" w:id="136"/>
    <w:bookmarkStart w:name="_Toc555727679" w:displacedByCustomXml="next" w:id="137"/>
    <w:sdt>
      <w:sdtPr>
        <w:id w:val="-743174052"/>
        <w:lock w:val="contentLocked"/>
        <w:placeholder>
          <w:docPart w:val="DD0E466E6A4C41998BDC943252359296"/>
        </w:placeholder>
      </w:sdtPr>
      <w:sdtContent>
        <w:p w:rsidR="007F58F9" w:rsidP="007F58F9" w:rsidRDefault="007F58F9" w14:paraId="596996DB" w14:textId="77777777">
          <w:pPr>
            <w:pStyle w:val="X"/>
          </w:pPr>
          <w:r>
            <w:t>Tvister</w:t>
          </w:r>
        </w:p>
      </w:sdtContent>
    </w:sdt>
    <w:bookmarkEnd w:displacedByCustomXml="next" w:id="137"/>
    <w:bookmarkEnd w:displacedByCustomXml="prev" w:id="136"/>
    <w:sdt>
      <w:sdtPr>
        <w:id w:val="1971315778"/>
        <w:lock w:val="contentLocked"/>
        <w:placeholder>
          <w:docPart w:val="DD0E466E6A4C41998BDC943252359296"/>
        </w:placeholder>
      </w:sdtPr>
      <w:sdtContent>
        <w:p w:rsidRPr="00F53EE9" w:rsidR="006300B4" w:rsidP="006300B4" w:rsidRDefault="006300B4" w14:paraId="42CD42CC" w14:textId="77777777">
          <w:pPr>
            <w:rPr>
              <w:color w:val="1F3763"/>
            </w:rPr>
          </w:pPr>
          <w:r>
            <w:t xml:space="preserve">Denne avtalen er regulert av norsk rett.  </w:t>
          </w:r>
        </w:p>
        <w:p w:rsidRPr="00F53EE9" w:rsidR="006300B4" w:rsidP="006300B4" w:rsidRDefault="006300B4" w14:paraId="578873E2" w14:textId="77777777">
          <w:r w:rsidRPr="00F53EE9">
            <w:t xml:space="preserve">Dersom det oppstår tvister i forbindelse med avtalen, skal saken søkes løst ved forhandlinger. </w:t>
          </w:r>
          <w:r w:rsidRPr="00F53EE9">
            <w:rPr>
              <w:b/>
              <w:bCs/>
            </w:rPr>
            <w:t xml:space="preserve"> </w:t>
          </w:r>
        </w:p>
        <w:p w:rsidRPr="00F53EE9" w:rsidR="006300B4" w:rsidP="006300B4" w:rsidRDefault="006300B4" w14:paraId="28D294E5" w14:textId="77777777">
          <w:r w:rsidRPr="00F53EE9">
            <w:t xml:space="preserve">Dersom en tvist i tilknytning til denne avtalen ikke blir løst etter forhandlinger, kan partene forsøke å løse tvisten ved mekling. </w:t>
          </w:r>
        </w:p>
        <w:p w:rsidRPr="00F53EE9" w:rsidR="006300B4" w:rsidP="006300B4" w:rsidRDefault="006300B4" w14:paraId="31A6EF55" w14:textId="77777777">
          <w:r w:rsidRPr="00F53EE9">
            <w:t xml:space="preserve">Partene kan velge å legge Den Norske Advokatforenings regler for mekling ved advokat til grunn, eventuelt modifisert slik partene ønsker. Det forutsettes at partene blir enige om en mekler med den kompetansen partene mener passer best i forhold til tvisten. </w:t>
          </w:r>
        </w:p>
        <w:p w:rsidRPr="00F53EE9" w:rsidR="006300B4" w:rsidP="006300B4" w:rsidRDefault="006300B4" w14:paraId="6C38570F" w14:textId="77777777">
          <w:r w:rsidRPr="00F53EE9">
            <w:t>Den nærmere fremgangsmåten for mekling bestemmes av mekleren, i samråd med partene.</w:t>
          </w:r>
        </w:p>
        <w:p w:rsidRPr="00F53EE9" w:rsidR="006300B4" w:rsidP="006300B4" w:rsidRDefault="006300B4" w14:paraId="4870C9B8" w14:textId="77777777">
          <w:r w:rsidRPr="00F53EE9">
            <w:t>Dersom forhandlinger eller mekling ikke fører frem, skal saken bringes inn for de ordinære domstoler</w:t>
          </w:r>
          <w:r>
            <w:t>.</w:t>
          </w:r>
          <w:r w:rsidRPr="00F53EE9">
            <w:rPr>
              <w:b/>
              <w:bCs/>
            </w:rPr>
            <w:t xml:space="preserve"> </w:t>
          </w:r>
        </w:p>
        <w:p w:rsidR="00F05277" w:rsidP="00F05277" w:rsidRDefault="006300B4" w14:paraId="29F767A5" w14:textId="77777777">
          <w:r w:rsidRPr="00F53EE9">
            <w:t>Nord-Troms og Senja tingrett er verneting for tvister under denne kontrakten</w:t>
          </w:r>
          <w:r>
            <w:t>.</w:t>
          </w:r>
        </w:p>
      </w:sdtContent>
    </w:sdt>
    <w:p w:rsidR="00A828CB" w:rsidP="00F05277" w:rsidRDefault="00A828CB" w14:paraId="134FE994" w14:textId="77777777"/>
    <w:p w:rsidR="00A828CB" w:rsidP="00F05277" w:rsidRDefault="00A828CB" w14:paraId="7BC094ED" w14:textId="77777777"/>
    <w:p w:rsidR="00A828CB" w:rsidP="00F05277" w:rsidRDefault="00A828CB" w14:paraId="261E30D9" w14:textId="77777777"/>
    <w:p w:rsidR="00A828CB" w:rsidP="00F05277" w:rsidRDefault="00A828CB" w14:paraId="6F44CC45" w14:textId="77777777"/>
    <w:p w:rsidRPr="00A07468" w:rsidR="00A828CB" w:rsidP="00F05277" w:rsidRDefault="00A828CB" w14:paraId="3D5D724C" w14:textId="77777777"/>
    <w:sectPr w:rsidRPr="00A07468" w:rsidR="00A828CB" w:rsidSect="004A4C02">
      <w:headerReference w:type="default" r:id="rId15"/>
      <w:footerReference w:type="default" r:id="rId16"/>
      <w:pgSz w:w="11906" w:h="16838" w:orient="portrait"/>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93A2F" w:rsidP="00741C12" w:rsidRDefault="00B93A2F" w14:paraId="07B17AB1" w14:textId="77777777">
      <w:pPr>
        <w:spacing w:after="0" w:line="240" w:lineRule="auto"/>
      </w:pPr>
      <w:r>
        <w:separator/>
      </w:r>
    </w:p>
  </w:endnote>
  <w:endnote w:type="continuationSeparator" w:id="0">
    <w:p w:rsidR="00B93A2F" w:rsidP="00741C12" w:rsidRDefault="00B93A2F" w14:paraId="60067D16" w14:textId="77777777">
      <w:pPr>
        <w:spacing w:after="0" w:line="240" w:lineRule="auto"/>
      </w:pPr>
      <w:r>
        <w:continuationSeparator/>
      </w:r>
    </w:p>
  </w:endnote>
  <w:endnote w:type="continuationNotice" w:id="1">
    <w:p w:rsidR="00B93A2F" w:rsidRDefault="00B93A2F" w14:paraId="4BDD258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565577"/>
      <w:docPartObj>
        <w:docPartGallery w:val="Page Numbers (Bottom of Page)"/>
        <w:docPartUnique/>
      </w:docPartObj>
    </w:sdtPr>
    <w:sdtContent>
      <w:sdt>
        <w:sdtPr>
          <w:id w:val="1728636285"/>
          <w:docPartObj>
            <w:docPartGallery w:val="Page Numbers (Top of Page)"/>
            <w:docPartUnique/>
          </w:docPartObj>
        </w:sdtPr>
        <w:sdtContent>
          <w:p w:rsidR="005B23DB" w:rsidRDefault="005B23DB" w14:paraId="733B1A87" w14:textId="77777777">
            <w:pPr>
              <w:pStyle w:val="Bunntekst"/>
              <w:jc w:val="center"/>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rsidR="00741C12" w:rsidRDefault="00741C12" w14:paraId="3D75972D"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93A2F" w:rsidP="00741C12" w:rsidRDefault="00B93A2F" w14:paraId="52B1E63C" w14:textId="77777777">
      <w:pPr>
        <w:spacing w:after="0" w:line="240" w:lineRule="auto"/>
      </w:pPr>
      <w:r>
        <w:separator/>
      </w:r>
    </w:p>
  </w:footnote>
  <w:footnote w:type="continuationSeparator" w:id="0">
    <w:p w:rsidR="00B93A2F" w:rsidP="00741C12" w:rsidRDefault="00B93A2F" w14:paraId="102EDC3B" w14:textId="77777777">
      <w:pPr>
        <w:spacing w:after="0" w:line="240" w:lineRule="auto"/>
      </w:pPr>
      <w:r>
        <w:continuationSeparator/>
      </w:r>
    </w:p>
  </w:footnote>
  <w:footnote w:type="continuationNotice" w:id="1">
    <w:p w:rsidR="00B93A2F" w:rsidRDefault="00B93A2F" w14:paraId="19812E9B"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A69F8" w:rsidRDefault="00000000" w14:paraId="012EEC16" w14:textId="29168570">
    <w:pPr>
      <w:pStyle w:val="Topptekst"/>
    </w:pPr>
    <w:sdt>
      <w:sdtPr>
        <w:id w:val="455225904"/>
        <w:placeholder>
          <w:docPart w:val="DD0E466E6A4C41998BDC943252359296"/>
        </w:placeholder>
        <w:dataBinding w:prefixMappings="xmlns:ns0='http://www.w3.org/2001/XMLSchema-instance' " w:xpath="/root[1]/avtalenummer[1]" w:storeItemID="{93EB64E8-D0C9-470F-954A-1CC0BEB768EC}"/>
        <w:text/>
      </w:sdtPr>
      <w:sdtContent>
        <w:r w:rsidR="00746C71">
          <w:t xml:space="preserve">Avtalenummer XXXX </w:t>
        </w:r>
      </w:sdtContent>
    </w:sdt>
    <w:r w:rsidR="004A4C02">
      <w:tab/>
    </w:r>
    <w:r w:rsidR="004A4C02">
      <w:tab/>
    </w:r>
    <w:r w:rsidR="00571DED">
      <w:t>Levering av</w:t>
    </w:r>
    <w:r w:rsidR="004A4C02">
      <w:t xml:space="preserve"> </w:t>
    </w:r>
    <w:sdt>
      <w:sdtPr>
        <w:id w:val="-2138719270"/>
        <w:placeholder>
          <w:docPart w:val="DD0E466E6A4C41998BDC943252359296"/>
        </w:placeholder>
        <w:dataBinding w:prefixMappings="xmlns:ns0='http://www.w3.org/2001/XMLSchema-instance' " w:xpath="/root[1]/prosjektnavn[1]" w:storeItemID="{82B1BDBD-127E-4503-8591-4B9D07A090DB}"/>
        <w:text/>
      </w:sdtPr>
      <w:sdtContent>
        <w:r w:rsidR="00CF54FE">
          <w:t>botilbud for K147082</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94387"/>
    <w:multiLevelType w:val="hybridMultilevel"/>
    <w:tmpl w:val="B72806EE"/>
    <w:lvl w:ilvl="0" w:tplc="4EEC1116">
      <w:start w:val="5"/>
      <w:numFmt w:val="bullet"/>
      <w:lvlText w:val="-"/>
      <w:lvlJc w:val="left"/>
      <w:pPr>
        <w:ind w:left="720" w:hanging="360"/>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0AEA54A7"/>
    <w:multiLevelType w:val="multilevel"/>
    <w:tmpl w:val="B9BE46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DBF7A30"/>
    <w:multiLevelType w:val="multilevel"/>
    <w:tmpl w:val="F1C6F2B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b w:val="0"/>
        <w:i w:val="0"/>
      </w:rPr>
    </w:lvl>
    <w:lvl w:ilvl="2">
      <w:start w:val="1"/>
      <w:numFmt w:val="decimal"/>
      <w:isLgl/>
      <w:lvlText w:val="%1.%2.%3"/>
      <w:lvlJc w:val="left"/>
      <w:pPr>
        <w:ind w:left="720" w:hanging="720"/>
      </w:pPr>
      <w:rPr>
        <w:rFonts w:hint="default"/>
        <w:b w:val="0"/>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0281158"/>
    <w:multiLevelType w:val="hybridMultilevel"/>
    <w:tmpl w:val="B270FEBC"/>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 w15:restartNumberingAfterBreak="0">
    <w:nsid w:val="104C6B3D"/>
    <w:multiLevelType w:val="hybridMultilevel"/>
    <w:tmpl w:val="D09A36C2"/>
    <w:lvl w:ilvl="0" w:tplc="4EEC1116">
      <w:start w:val="5"/>
      <w:numFmt w:val="bullet"/>
      <w:lvlText w:val="-"/>
      <w:lvlJc w:val="left"/>
      <w:pPr>
        <w:ind w:left="720" w:hanging="360"/>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11663A66"/>
    <w:multiLevelType w:val="hybridMultilevel"/>
    <w:tmpl w:val="8F2C18E8"/>
    <w:lvl w:ilvl="0" w:tplc="F6F0EDA8">
      <w:start w:val="5"/>
      <w:numFmt w:val="bullet"/>
      <w:lvlText w:val="-"/>
      <w:lvlJc w:val="left"/>
      <w:pPr>
        <w:ind w:left="720" w:hanging="360"/>
      </w:pPr>
      <w:rPr>
        <w:rFonts w:hint="default" w:ascii="Calibri" w:hAnsi="Calibri" w:cs="Calibri" w:eastAsiaTheme="minorHAnsi"/>
        <w:color w:val="1F3864" w:themeColor="accent1" w:themeShade="80"/>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134444E2"/>
    <w:multiLevelType w:val="hybridMultilevel"/>
    <w:tmpl w:val="BFA22BD6"/>
    <w:lvl w:ilvl="0" w:tplc="04140001">
      <w:start w:val="1"/>
      <w:numFmt w:val="bullet"/>
      <w:lvlText w:val=""/>
      <w:lvlJc w:val="left"/>
      <w:pPr>
        <w:ind w:left="360" w:hanging="360"/>
      </w:pPr>
      <w:rPr>
        <w:rFonts w:hint="default" w:ascii="Symbol" w:hAnsi="Symbol"/>
      </w:rPr>
    </w:lvl>
    <w:lvl w:ilvl="1" w:tplc="04140003">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7" w15:restartNumberingAfterBreak="0">
    <w:nsid w:val="15370721"/>
    <w:multiLevelType w:val="multilevel"/>
    <w:tmpl w:val="3EB03A7C"/>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8" w15:restartNumberingAfterBreak="0">
    <w:nsid w:val="1B5962AC"/>
    <w:multiLevelType w:val="hybridMultilevel"/>
    <w:tmpl w:val="38DCE36A"/>
    <w:lvl w:ilvl="0" w:tplc="04140001">
      <w:start w:val="1"/>
      <w:numFmt w:val="bullet"/>
      <w:lvlText w:val=""/>
      <w:lvlJc w:val="left"/>
      <w:pPr>
        <w:ind w:left="247" w:hanging="360"/>
      </w:pPr>
      <w:rPr>
        <w:rFonts w:hint="default" w:ascii="Symbol" w:hAnsi="Symbol"/>
      </w:rPr>
    </w:lvl>
    <w:lvl w:ilvl="1" w:tplc="04140003" w:tentative="1">
      <w:start w:val="1"/>
      <w:numFmt w:val="bullet"/>
      <w:lvlText w:val="o"/>
      <w:lvlJc w:val="left"/>
      <w:pPr>
        <w:ind w:left="967" w:hanging="360"/>
      </w:pPr>
      <w:rPr>
        <w:rFonts w:hint="default" w:ascii="Courier New" w:hAnsi="Courier New" w:cs="Courier New"/>
      </w:rPr>
    </w:lvl>
    <w:lvl w:ilvl="2" w:tplc="04140005" w:tentative="1">
      <w:start w:val="1"/>
      <w:numFmt w:val="bullet"/>
      <w:lvlText w:val=""/>
      <w:lvlJc w:val="left"/>
      <w:pPr>
        <w:ind w:left="1687" w:hanging="360"/>
      </w:pPr>
      <w:rPr>
        <w:rFonts w:hint="default" w:ascii="Wingdings" w:hAnsi="Wingdings"/>
      </w:rPr>
    </w:lvl>
    <w:lvl w:ilvl="3" w:tplc="04140001" w:tentative="1">
      <w:start w:val="1"/>
      <w:numFmt w:val="bullet"/>
      <w:lvlText w:val=""/>
      <w:lvlJc w:val="left"/>
      <w:pPr>
        <w:ind w:left="2407" w:hanging="360"/>
      </w:pPr>
      <w:rPr>
        <w:rFonts w:hint="default" w:ascii="Symbol" w:hAnsi="Symbol"/>
      </w:rPr>
    </w:lvl>
    <w:lvl w:ilvl="4" w:tplc="04140003" w:tentative="1">
      <w:start w:val="1"/>
      <w:numFmt w:val="bullet"/>
      <w:lvlText w:val="o"/>
      <w:lvlJc w:val="left"/>
      <w:pPr>
        <w:ind w:left="3127" w:hanging="360"/>
      </w:pPr>
      <w:rPr>
        <w:rFonts w:hint="default" w:ascii="Courier New" w:hAnsi="Courier New" w:cs="Courier New"/>
      </w:rPr>
    </w:lvl>
    <w:lvl w:ilvl="5" w:tplc="04140005" w:tentative="1">
      <w:start w:val="1"/>
      <w:numFmt w:val="bullet"/>
      <w:lvlText w:val=""/>
      <w:lvlJc w:val="left"/>
      <w:pPr>
        <w:ind w:left="3847" w:hanging="360"/>
      </w:pPr>
      <w:rPr>
        <w:rFonts w:hint="default" w:ascii="Wingdings" w:hAnsi="Wingdings"/>
      </w:rPr>
    </w:lvl>
    <w:lvl w:ilvl="6" w:tplc="04140001" w:tentative="1">
      <w:start w:val="1"/>
      <w:numFmt w:val="bullet"/>
      <w:lvlText w:val=""/>
      <w:lvlJc w:val="left"/>
      <w:pPr>
        <w:ind w:left="4567" w:hanging="360"/>
      </w:pPr>
      <w:rPr>
        <w:rFonts w:hint="default" w:ascii="Symbol" w:hAnsi="Symbol"/>
      </w:rPr>
    </w:lvl>
    <w:lvl w:ilvl="7" w:tplc="04140003" w:tentative="1">
      <w:start w:val="1"/>
      <w:numFmt w:val="bullet"/>
      <w:lvlText w:val="o"/>
      <w:lvlJc w:val="left"/>
      <w:pPr>
        <w:ind w:left="5287" w:hanging="360"/>
      </w:pPr>
      <w:rPr>
        <w:rFonts w:hint="default" w:ascii="Courier New" w:hAnsi="Courier New" w:cs="Courier New"/>
      </w:rPr>
    </w:lvl>
    <w:lvl w:ilvl="8" w:tplc="04140005" w:tentative="1">
      <w:start w:val="1"/>
      <w:numFmt w:val="bullet"/>
      <w:lvlText w:val=""/>
      <w:lvlJc w:val="left"/>
      <w:pPr>
        <w:ind w:left="6007" w:hanging="360"/>
      </w:pPr>
      <w:rPr>
        <w:rFonts w:hint="default" w:ascii="Wingdings" w:hAnsi="Wingdings"/>
      </w:rPr>
    </w:lvl>
  </w:abstractNum>
  <w:abstractNum w:abstractNumId="9" w15:restartNumberingAfterBreak="0">
    <w:nsid w:val="1D0C161E"/>
    <w:multiLevelType w:val="multilevel"/>
    <w:tmpl w:val="87263570"/>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93D4D1A"/>
    <w:multiLevelType w:val="hybridMultilevel"/>
    <w:tmpl w:val="EB58453C"/>
    <w:lvl w:ilvl="0" w:tplc="2D4AD0F6">
      <w:start w:val="3"/>
      <w:numFmt w:val="bullet"/>
      <w:lvlText w:val="-"/>
      <w:lvlJc w:val="left"/>
      <w:pPr>
        <w:ind w:left="720" w:hanging="360"/>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2AC514A3"/>
    <w:multiLevelType w:val="multilevel"/>
    <w:tmpl w:val="E286B780"/>
    <w:lvl w:ilvl="0">
      <w:start w:val="1"/>
      <w:numFmt w:val="bullet"/>
      <w:lvlText w:val=""/>
      <w:lvlJc w:val="left"/>
      <w:pPr>
        <w:tabs>
          <w:tab w:val="num" w:pos="-768"/>
        </w:tabs>
        <w:ind w:left="-768" w:hanging="360"/>
      </w:pPr>
      <w:rPr>
        <w:rFonts w:hint="default" w:ascii="Symbol" w:hAnsi="Symbol"/>
        <w:sz w:val="20"/>
      </w:rPr>
    </w:lvl>
    <w:lvl w:ilvl="1" w:tentative="1">
      <w:start w:val="1"/>
      <w:numFmt w:val="bullet"/>
      <w:lvlText w:val=""/>
      <w:lvlJc w:val="left"/>
      <w:pPr>
        <w:tabs>
          <w:tab w:val="num" w:pos="-48"/>
        </w:tabs>
        <w:ind w:left="-48" w:hanging="360"/>
      </w:pPr>
      <w:rPr>
        <w:rFonts w:hint="default" w:ascii="Symbol" w:hAnsi="Symbol"/>
        <w:sz w:val="20"/>
      </w:rPr>
    </w:lvl>
    <w:lvl w:ilvl="2" w:tentative="1">
      <w:start w:val="1"/>
      <w:numFmt w:val="bullet"/>
      <w:lvlText w:val=""/>
      <w:lvlJc w:val="left"/>
      <w:pPr>
        <w:tabs>
          <w:tab w:val="num" w:pos="672"/>
        </w:tabs>
        <w:ind w:left="672" w:hanging="360"/>
      </w:pPr>
      <w:rPr>
        <w:rFonts w:hint="default" w:ascii="Symbol" w:hAnsi="Symbol"/>
        <w:sz w:val="20"/>
      </w:rPr>
    </w:lvl>
    <w:lvl w:ilvl="3" w:tentative="1">
      <w:start w:val="1"/>
      <w:numFmt w:val="bullet"/>
      <w:lvlText w:val=""/>
      <w:lvlJc w:val="left"/>
      <w:pPr>
        <w:tabs>
          <w:tab w:val="num" w:pos="1392"/>
        </w:tabs>
        <w:ind w:left="1392" w:hanging="360"/>
      </w:pPr>
      <w:rPr>
        <w:rFonts w:hint="default" w:ascii="Symbol" w:hAnsi="Symbol"/>
        <w:sz w:val="20"/>
      </w:rPr>
    </w:lvl>
    <w:lvl w:ilvl="4" w:tentative="1">
      <w:start w:val="1"/>
      <w:numFmt w:val="bullet"/>
      <w:lvlText w:val=""/>
      <w:lvlJc w:val="left"/>
      <w:pPr>
        <w:tabs>
          <w:tab w:val="num" w:pos="2112"/>
        </w:tabs>
        <w:ind w:left="2112" w:hanging="360"/>
      </w:pPr>
      <w:rPr>
        <w:rFonts w:hint="default" w:ascii="Symbol" w:hAnsi="Symbol"/>
        <w:sz w:val="20"/>
      </w:rPr>
    </w:lvl>
    <w:lvl w:ilvl="5" w:tentative="1">
      <w:start w:val="1"/>
      <w:numFmt w:val="bullet"/>
      <w:lvlText w:val=""/>
      <w:lvlJc w:val="left"/>
      <w:pPr>
        <w:tabs>
          <w:tab w:val="num" w:pos="2832"/>
        </w:tabs>
        <w:ind w:left="2832" w:hanging="360"/>
      </w:pPr>
      <w:rPr>
        <w:rFonts w:hint="default" w:ascii="Symbol" w:hAnsi="Symbol"/>
        <w:sz w:val="20"/>
      </w:rPr>
    </w:lvl>
    <w:lvl w:ilvl="6" w:tentative="1">
      <w:start w:val="1"/>
      <w:numFmt w:val="bullet"/>
      <w:lvlText w:val=""/>
      <w:lvlJc w:val="left"/>
      <w:pPr>
        <w:tabs>
          <w:tab w:val="num" w:pos="3552"/>
        </w:tabs>
        <w:ind w:left="3552" w:hanging="360"/>
      </w:pPr>
      <w:rPr>
        <w:rFonts w:hint="default" w:ascii="Symbol" w:hAnsi="Symbol"/>
        <w:sz w:val="20"/>
      </w:rPr>
    </w:lvl>
    <w:lvl w:ilvl="7" w:tentative="1">
      <w:start w:val="1"/>
      <w:numFmt w:val="bullet"/>
      <w:lvlText w:val=""/>
      <w:lvlJc w:val="left"/>
      <w:pPr>
        <w:tabs>
          <w:tab w:val="num" w:pos="4272"/>
        </w:tabs>
        <w:ind w:left="4272" w:hanging="360"/>
      </w:pPr>
      <w:rPr>
        <w:rFonts w:hint="default" w:ascii="Symbol" w:hAnsi="Symbol"/>
        <w:sz w:val="20"/>
      </w:rPr>
    </w:lvl>
    <w:lvl w:ilvl="8" w:tentative="1">
      <w:start w:val="1"/>
      <w:numFmt w:val="bullet"/>
      <w:lvlText w:val=""/>
      <w:lvlJc w:val="left"/>
      <w:pPr>
        <w:tabs>
          <w:tab w:val="num" w:pos="4992"/>
        </w:tabs>
        <w:ind w:left="4992" w:hanging="360"/>
      </w:pPr>
      <w:rPr>
        <w:rFonts w:hint="default" w:ascii="Symbol" w:hAnsi="Symbol"/>
        <w:sz w:val="20"/>
      </w:rPr>
    </w:lvl>
  </w:abstractNum>
  <w:abstractNum w:abstractNumId="12" w15:restartNumberingAfterBreak="0">
    <w:nsid w:val="2E425D35"/>
    <w:multiLevelType w:val="multilevel"/>
    <w:tmpl w:val="1338BE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314A2780"/>
    <w:multiLevelType w:val="hybridMultilevel"/>
    <w:tmpl w:val="45F2CE68"/>
    <w:lvl w:ilvl="0" w:tplc="4EEC1116">
      <w:start w:val="5"/>
      <w:numFmt w:val="bullet"/>
      <w:lvlText w:val="-"/>
      <w:lvlJc w:val="left"/>
      <w:pPr>
        <w:ind w:left="720" w:hanging="360"/>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35176357"/>
    <w:multiLevelType w:val="multilevel"/>
    <w:tmpl w:val="86285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403A3F25"/>
    <w:multiLevelType w:val="multilevel"/>
    <w:tmpl w:val="64D0D7E4"/>
    <w:lvl w:ilvl="0">
      <w:start w:val="1"/>
      <w:numFmt w:val="bullet"/>
      <w:lvlText w:val=""/>
      <w:lvlJc w:val="left"/>
      <w:pPr>
        <w:tabs>
          <w:tab w:val="num" w:pos="-1884"/>
        </w:tabs>
        <w:ind w:left="-1884" w:hanging="360"/>
      </w:pPr>
      <w:rPr>
        <w:rFonts w:hint="default" w:ascii="Symbol" w:hAnsi="Symbol"/>
        <w:sz w:val="20"/>
      </w:rPr>
    </w:lvl>
    <w:lvl w:ilvl="1" w:tentative="1">
      <w:start w:val="1"/>
      <w:numFmt w:val="bullet"/>
      <w:lvlText w:val=""/>
      <w:lvlJc w:val="left"/>
      <w:pPr>
        <w:tabs>
          <w:tab w:val="num" w:pos="-1164"/>
        </w:tabs>
        <w:ind w:left="-1164" w:hanging="360"/>
      </w:pPr>
      <w:rPr>
        <w:rFonts w:hint="default" w:ascii="Symbol" w:hAnsi="Symbol"/>
        <w:sz w:val="20"/>
      </w:rPr>
    </w:lvl>
    <w:lvl w:ilvl="2" w:tentative="1">
      <w:start w:val="1"/>
      <w:numFmt w:val="bullet"/>
      <w:lvlText w:val=""/>
      <w:lvlJc w:val="left"/>
      <w:pPr>
        <w:tabs>
          <w:tab w:val="num" w:pos="-444"/>
        </w:tabs>
        <w:ind w:left="-444" w:hanging="360"/>
      </w:pPr>
      <w:rPr>
        <w:rFonts w:hint="default" w:ascii="Symbol" w:hAnsi="Symbol"/>
        <w:sz w:val="20"/>
      </w:rPr>
    </w:lvl>
    <w:lvl w:ilvl="3" w:tentative="1">
      <w:start w:val="1"/>
      <w:numFmt w:val="bullet"/>
      <w:lvlText w:val=""/>
      <w:lvlJc w:val="left"/>
      <w:pPr>
        <w:tabs>
          <w:tab w:val="num" w:pos="276"/>
        </w:tabs>
        <w:ind w:left="276" w:hanging="360"/>
      </w:pPr>
      <w:rPr>
        <w:rFonts w:hint="default" w:ascii="Symbol" w:hAnsi="Symbol"/>
        <w:sz w:val="20"/>
      </w:rPr>
    </w:lvl>
    <w:lvl w:ilvl="4" w:tentative="1">
      <w:start w:val="1"/>
      <w:numFmt w:val="bullet"/>
      <w:lvlText w:val=""/>
      <w:lvlJc w:val="left"/>
      <w:pPr>
        <w:tabs>
          <w:tab w:val="num" w:pos="996"/>
        </w:tabs>
        <w:ind w:left="996" w:hanging="360"/>
      </w:pPr>
      <w:rPr>
        <w:rFonts w:hint="default" w:ascii="Symbol" w:hAnsi="Symbol"/>
        <w:sz w:val="20"/>
      </w:rPr>
    </w:lvl>
    <w:lvl w:ilvl="5" w:tentative="1">
      <w:start w:val="1"/>
      <w:numFmt w:val="bullet"/>
      <w:lvlText w:val=""/>
      <w:lvlJc w:val="left"/>
      <w:pPr>
        <w:tabs>
          <w:tab w:val="num" w:pos="1716"/>
        </w:tabs>
        <w:ind w:left="1716" w:hanging="360"/>
      </w:pPr>
      <w:rPr>
        <w:rFonts w:hint="default" w:ascii="Symbol" w:hAnsi="Symbol"/>
        <w:sz w:val="20"/>
      </w:rPr>
    </w:lvl>
    <w:lvl w:ilvl="6" w:tentative="1">
      <w:start w:val="1"/>
      <w:numFmt w:val="bullet"/>
      <w:lvlText w:val=""/>
      <w:lvlJc w:val="left"/>
      <w:pPr>
        <w:tabs>
          <w:tab w:val="num" w:pos="2436"/>
        </w:tabs>
        <w:ind w:left="2436" w:hanging="360"/>
      </w:pPr>
      <w:rPr>
        <w:rFonts w:hint="default" w:ascii="Symbol" w:hAnsi="Symbol"/>
        <w:sz w:val="20"/>
      </w:rPr>
    </w:lvl>
    <w:lvl w:ilvl="7" w:tentative="1">
      <w:start w:val="1"/>
      <w:numFmt w:val="bullet"/>
      <w:lvlText w:val=""/>
      <w:lvlJc w:val="left"/>
      <w:pPr>
        <w:tabs>
          <w:tab w:val="num" w:pos="3156"/>
        </w:tabs>
        <w:ind w:left="3156" w:hanging="360"/>
      </w:pPr>
      <w:rPr>
        <w:rFonts w:hint="default" w:ascii="Symbol" w:hAnsi="Symbol"/>
        <w:sz w:val="20"/>
      </w:rPr>
    </w:lvl>
    <w:lvl w:ilvl="8" w:tentative="1">
      <w:start w:val="1"/>
      <w:numFmt w:val="bullet"/>
      <w:lvlText w:val=""/>
      <w:lvlJc w:val="left"/>
      <w:pPr>
        <w:tabs>
          <w:tab w:val="num" w:pos="3876"/>
        </w:tabs>
        <w:ind w:left="3876" w:hanging="360"/>
      </w:pPr>
      <w:rPr>
        <w:rFonts w:hint="default" w:ascii="Symbol" w:hAnsi="Symbol"/>
        <w:sz w:val="20"/>
      </w:rPr>
    </w:lvl>
  </w:abstractNum>
  <w:abstractNum w:abstractNumId="16" w15:restartNumberingAfterBreak="0">
    <w:nsid w:val="40721A55"/>
    <w:multiLevelType w:val="hybridMultilevel"/>
    <w:tmpl w:val="5A5A95E2"/>
    <w:lvl w:ilvl="0" w:tplc="BD201B16">
      <w:numFmt w:val="bullet"/>
      <w:lvlText w:val="•"/>
      <w:lvlJc w:val="left"/>
      <w:pPr>
        <w:ind w:left="1070" w:hanging="710"/>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40BE7172"/>
    <w:multiLevelType w:val="multilevel"/>
    <w:tmpl w:val="D64A6E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431A7146"/>
    <w:multiLevelType w:val="hybridMultilevel"/>
    <w:tmpl w:val="9A566A0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463E7D44"/>
    <w:multiLevelType w:val="multilevel"/>
    <w:tmpl w:val="E97CCB1E"/>
    <w:lvl w:ilvl="0">
      <w:start w:val="1"/>
      <w:numFmt w:val="bullet"/>
      <w:lvlText w:val=""/>
      <w:lvlJc w:val="left"/>
      <w:pPr>
        <w:tabs>
          <w:tab w:val="num" w:pos="-2628"/>
        </w:tabs>
        <w:ind w:left="-2628" w:hanging="360"/>
      </w:pPr>
      <w:rPr>
        <w:rFonts w:hint="default" w:ascii="Symbol" w:hAnsi="Symbol"/>
        <w:sz w:val="20"/>
      </w:rPr>
    </w:lvl>
    <w:lvl w:ilvl="1" w:tentative="1">
      <w:start w:val="1"/>
      <w:numFmt w:val="bullet"/>
      <w:lvlText w:val=""/>
      <w:lvlJc w:val="left"/>
      <w:pPr>
        <w:tabs>
          <w:tab w:val="num" w:pos="-1908"/>
        </w:tabs>
        <w:ind w:left="-1908" w:hanging="360"/>
      </w:pPr>
      <w:rPr>
        <w:rFonts w:hint="default" w:ascii="Symbol" w:hAnsi="Symbol"/>
        <w:sz w:val="20"/>
      </w:rPr>
    </w:lvl>
    <w:lvl w:ilvl="2" w:tentative="1">
      <w:start w:val="1"/>
      <w:numFmt w:val="bullet"/>
      <w:lvlText w:val=""/>
      <w:lvlJc w:val="left"/>
      <w:pPr>
        <w:tabs>
          <w:tab w:val="num" w:pos="-1188"/>
        </w:tabs>
        <w:ind w:left="-1188" w:hanging="360"/>
      </w:pPr>
      <w:rPr>
        <w:rFonts w:hint="default" w:ascii="Symbol" w:hAnsi="Symbol"/>
        <w:sz w:val="20"/>
      </w:rPr>
    </w:lvl>
    <w:lvl w:ilvl="3" w:tentative="1">
      <w:start w:val="1"/>
      <w:numFmt w:val="bullet"/>
      <w:lvlText w:val=""/>
      <w:lvlJc w:val="left"/>
      <w:pPr>
        <w:tabs>
          <w:tab w:val="num" w:pos="-468"/>
        </w:tabs>
        <w:ind w:left="-468" w:hanging="360"/>
      </w:pPr>
      <w:rPr>
        <w:rFonts w:hint="default" w:ascii="Symbol" w:hAnsi="Symbol"/>
        <w:sz w:val="20"/>
      </w:rPr>
    </w:lvl>
    <w:lvl w:ilvl="4" w:tentative="1">
      <w:start w:val="1"/>
      <w:numFmt w:val="bullet"/>
      <w:lvlText w:val=""/>
      <w:lvlJc w:val="left"/>
      <w:pPr>
        <w:tabs>
          <w:tab w:val="num" w:pos="252"/>
        </w:tabs>
        <w:ind w:left="252" w:hanging="360"/>
      </w:pPr>
      <w:rPr>
        <w:rFonts w:hint="default" w:ascii="Symbol" w:hAnsi="Symbol"/>
        <w:sz w:val="20"/>
      </w:rPr>
    </w:lvl>
    <w:lvl w:ilvl="5" w:tentative="1">
      <w:start w:val="1"/>
      <w:numFmt w:val="bullet"/>
      <w:lvlText w:val=""/>
      <w:lvlJc w:val="left"/>
      <w:pPr>
        <w:tabs>
          <w:tab w:val="num" w:pos="972"/>
        </w:tabs>
        <w:ind w:left="972" w:hanging="360"/>
      </w:pPr>
      <w:rPr>
        <w:rFonts w:hint="default" w:ascii="Symbol" w:hAnsi="Symbol"/>
        <w:sz w:val="20"/>
      </w:rPr>
    </w:lvl>
    <w:lvl w:ilvl="6" w:tentative="1">
      <w:start w:val="1"/>
      <w:numFmt w:val="bullet"/>
      <w:lvlText w:val=""/>
      <w:lvlJc w:val="left"/>
      <w:pPr>
        <w:tabs>
          <w:tab w:val="num" w:pos="1692"/>
        </w:tabs>
        <w:ind w:left="1692" w:hanging="360"/>
      </w:pPr>
      <w:rPr>
        <w:rFonts w:hint="default" w:ascii="Symbol" w:hAnsi="Symbol"/>
        <w:sz w:val="20"/>
      </w:rPr>
    </w:lvl>
    <w:lvl w:ilvl="7" w:tentative="1">
      <w:start w:val="1"/>
      <w:numFmt w:val="bullet"/>
      <w:lvlText w:val=""/>
      <w:lvlJc w:val="left"/>
      <w:pPr>
        <w:tabs>
          <w:tab w:val="num" w:pos="2412"/>
        </w:tabs>
        <w:ind w:left="2412" w:hanging="360"/>
      </w:pPr>
      <w:rPr>
        <w:rFonts w:hint="default" w:ascii="Symbol" w:hAnsi="Symbol"/>
        <w:sz w:val="20"/>
      </w:rPr>
    </w:lvl>
    <w:lvl w:ilvl="8" w:tentative="1">
      <w:start w:val="1"/>
      <w:numFmt w:val="bullet"/>
      <w:lvlText w:val=""/>
      <w:lvlJc w:val="left"/>
      <w:pPr>
        <w:tabs>
          <w:tab w:val="num" w:pos="3132"/>
        </w:tabs>
        <w:ind w:left="3132" w:hanging="360"/>
      </w:pPr>
      <w:rPr>
        <w:rFonts w:hint="default" w:ascii="Symbol" w:hAnsi="Symbol"/>
        <w:sz w:val="20"/>
      </w:rPr>
    </w:lvl>
  </w:abstractNum>
  <w:abstractNum w:abstractNumId="20" w15:restartNumberingAfterBreak="0">
    <w:nsid w:val="48547225"/>
    <w:multiLevelType w:val="hybridMultilevel"/>
    <w:tmpl w:val="C71C0780"/>
    <w:lvl w:ilvl="0" w:tplc="4EEC1116">
      <w:start w:val="5"/>
      <w:numFmt w:val="bullet"/>
      <w:lvlText w:val="-"/>
      <w:lvlJc w:val="left"/>
      <w:pPr>
        <w:ind w:left="720" w:hanging="360"/>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492558C8"/>
    <w:multiLevelType w:val="multilevel"/>
    <w:tmpl w:val="99085E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4AF978A5"/>
    <w:multiLevelType w:val="hybridMultilevel"/>
    <w:tmpl w:val="35102AA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3" w15:restartNumberingAfterBreak="0">
    <w:nsid w:val="57B80847"/>
    <w:multiLevelType w:val="multilevel"/>
    <w:tmpl w:val="7BE8E362"/>
    <w:lvl w:ilvl="0">
      <w:start w:val="1"/>
      <w:numFmt w:val="decimal"/>
      <w:pStyle w:val="X"/>
      <w:lvlText w:val="%1."/>
      <w:lvlJc w:val="left"/>
      <w:pPr>
        <w:ind w:left="360" w:hanging="360"/>
      </w:pPr>
      <w:rPr>
        <w:rFonts w:hint="default"/>
      </w:rPr>
    </w:lvl>
    <w:lvl w:ilvl="1">
      <w:start w:val="1"/>
      <w:numFmt w:val="decimal"/>
      <w:pStyle w:val="xx"/>
      <w:isLgl/>
      <w:lvlText w:val="%1.%2"/>
      <w:lvlJc w:val="left"/>
      <w:pPr>
        <w:ind w:left="360" w:hanging="360"/>
      </w:pPr>
      <w:rPr>
        <w:rFonts w:hint="default"/>
      </w:rPr>
    </w:lvl>
    <w:lvl w:ilvl="2">
      <w:start w:val="1"/>
      <w:numFmt w:val="decimal"/>
      <w:pStyle w:val="xxx"/>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9887531"/>
    <w:multiLevelType w:val="hybridMultilevel"/>
    <w:tmpl w:val="3866253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5" w15:restartNumberingAfterBreak="0">
    <w:nsid w:val="67237FF6"/>
    <w:multiLevelType w:val="multilevel"/>
    <w:tmpl w:val="ACBAE6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6E54658F"/>
    <w:multiLevelType w:val="hybridMultilevel"/>
    <w:tmpl w:val="2BDADA04"/>
    <w:lvl w:ilvl="0" w:tplc="7B061240">
      <w:start w:val="1"/>
      <w:numFmt w:val="decimal"/>
      <w:pStyle w:val="Hovedoverskrift"/>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7" w15:restartNumberingAfterBreak="0">
    <w:nsid w:val="6F9858C7"/>
    <w:multiLevelType w:val="hybridMultilevel"/>
    <w:tmpl w:val="2230E5C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8" w15:restartNumberingAfterBreak="0">
    <w:nsid w:val="7B053A47"/>
    <w:multiLevelType w:val="hybridMultilevel"/>
    <w:tmpl w:val="EA0C6276"/>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79978170">
    <w:abstractNumId w:val="26"/>
  </w:num>
  <w:num w:numId="2" w16cid:durableId="1875732037">
    <w:abstractNumId w:val="23"/>
  </w:num>
  <w:num w:numId="3" w16cid:durableId="431703009">
    <w:abstractNumId w:val="8"/>
  </w:num>
  <w:num w:numId="4" w16cid:durableId="730269156">
    <w:abstractNumId w:val="10"/>
  </w:num>
  <w:num w:numId="5" w16cid:durableId="1416852769">
    <w:abstractNumId w:val="5"/>
  </w:num>
  <w:num w:numId="6" w16cid:durableId="1851218571">
    <w:abstractNumId w:val="11"/>
  </w:num>
  <w:num w:numId="7" w16cid:durableId="1327170577">
    <w:abstractNumId w:val="7"/>
  </w:num>
  <w:num w:numId="8" w16cid:durableId="1352873199">
    <w:abstractNumId w:val="6"/>
  </w:num>
  <w:num w:numId="9" w16cid:durableId="1950962726">
    <w:abstractNumId w:val="19"/>
  </w:num>
  <w:num w:numId="10" w16cid:durableId="1866289335">
    <w:abstractNumId w:val="22"/>
  </w:num>
  <w:num w:numId="11" w16cid:durableId="1728337959">
    <w:abstractNumId w:val="15"/>
  </w:num>
  <w:num w:numId="12" w16cid:durableId="1232041050">
    <w:abstractNumId w:val="25"/>
  </w:num>
  <w:num w:numId="13" w16cid:durableId="100879885">
    <w:abstractNumId w:val="27"/>
  </w:num>
  <w:num w:numId="14" w16cid:durableId="954605882">
    <w:abstractNumId w:val="24"/>
  </w:num>
  <w:num w:numId="15" w16cid:durableId="918640270">
    <w:abstractNumId w:val="17"/>
  </w:num>
  <w:num w:numId="16" w16cid:durableId="1888032753">
    <w:abstractNumId w:val="12"/>
  </w:num>
  <w:num w:numId="17" w16cid:durableId="890964555">
    <w:abstractNumId w:val="13"/>
  </w:num>
  <w:num w:numId="18" w16cid:durableId="698970505">
    <w:abstractNumId w:val="2"/>
  </w:num>
  <w:num w:numId="19" w16cid:durableId="155532397">
    <w:abstractNumId w:val="16"/>
  </w:num>
  <w:num w:numId="20" w16cid:durableId="1040516440">
    <w:abstractNumId w:val="4"/>
  </w:num>
  <w:num w:numId="21" w16cid:durableId="308828661">
    <w:abstractNumId w:val="0"/>
  </w:num>
  <w:num w:numId="22" w16cid:durableId="552695499">
    <w:abstractNumId w:val="28"/>
  </w:num>
  <w:num w:numId="23" w16cid:durableId="395783119">
    <w:abstractNumId w:val="1"/>
  </w:num>
  <w:num w:numId="24" w16cid:durableId="615480733">
    <w:abstractNumId w:val="9"/>
  </w:num>
  <w:num w:numId="25" w16cid:durableId="736128226">
    <w:abstractNumId w:val="21"/>
  </w:num>
  <w:num w:numId="26" w16cid:durableId="1927154012">
    <w:abstractNumId w:val="20"/>
  </w:num>
  <w:num w:numId="27" w16cid:durableId="593250882">
    <w:abstractNumId w:val="14"/>
  </w:num>
  <w:num w:numId="28" w16cid:durableId="20741183">
    <w:abstractNumId w:val="3"/>
  </w:num>
  <w:num w:numId="29" w16cid:durableId="976109249">
    <w:abstractNumId w:val="1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attachedTemplate r:id="rId1"/>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4FE"/>
    <w:rsid w:val="00000000"/>
    <w:rsid w:val="000018ED"/>
    <w:rsid w:val="00002443"/>
    <w:rsid w:val="0002046D"/>
    <w:rsid w:val="00020F75"/>
    <w:rsid w:val="0002219C"/>
    <w:rsid w:val="00022BAF"/>
    <w:rsid w:val="00026EDE"/>
    <w:rsid w:val="00032E04"/>
    <w:rsid w:val="00034D9E"/>
    <w:rsid w:val="000361C9"/>
    <w:rsid w:val="00037294"/>
    <w:rsid w:val="0004226A"/>
    <w:rsid w:val="00045C5A"/>
    <w:rsid w:val="00061B79"/>
    <w:rsid w:val="000650DD"/>
    <w:rsid w:val="0006623B"/>
    <w:rsid w:val="000705A5"/>
    <w:rsid w:val="000731E8"/>
    <w:rsid w:val="000736DB"/>
    <w:rsid w:val="000816E4"/>
    <w:rsid w:val="00083B14"/>
    <w:rsid w:val="0008798E"/>
    <w:rsid w:val="00090F23"/>
    <w:rsid w:val="00091CB7"/>
    <w:rsid w:val="000A1DE3"/>
    <w:rsid w:val="000A2B6E"/>
    <w:rsid w:val="000B00AD"/>
    <w:rsid w:val="000B5BBB"/>
    <w:rsid w:val="000B5F03"/>
    <w:rsid w:val="000C0258"/>
    <w:rsid w:val="000C0E3A"/>
    <w:rsid w:val="000C578B"/>
    <w:rsid w:val="000E0195"/>
    <w:rsid w:val="000E6D3C"/>
    <w:rsid w:val="000F6CBA"/>
    <w:rsid w:val="000F7661"/>
    <w:rsid w:val="00101441"/>
    <w:rsid w:val="00102A90"/>
    <w:rsid w:val="00102C5C"/>
    <w:rsid w:val="00115C53"/>
    <w:rsid w:val="00117042"/>
    <w:rsid w:val="00130BBB"/>
    <w:rsid w:val="00134BAE"/>
    <w:rsid w:val="00135DBD"/>
    <w:rsid w:val="00140456"/>
    <w:rsid w:val="0014105F"/>
    <w:rsid w:val="001447CA"/>
    <w:rsid w:val="0014541B"/>
    <w:rsid w:val="0014685D"/>
    <w:rsid w:val="00146B94"/>
    <w:rsid w:val="001522DF"/>
    <w:rsid w:val="001574DD"/>
    <w:rsid w:val="00160151"/>
    <w:rsid w:val="0016156A"/>
    <w:rsid w:val="00174D6D"/>
    <w:rsid w:val="00176AE4"/>
    <w:rsid w:val="00177CDC"/>
    <w:rsid w:val="001800A1"/>
    <w:rsid w:val="0018044F"/>
    <w:rsid w:val="00184C3F"/>
    <w:rsid w:val="00186BA7"/>
    <w:rsid w:val="0019057E"/>
    <w:rsid w:val="0019114E"/>
    <w:rsid w:val="00192123"/>
    <w:rsid w:val="00194356"/>
    <w:rsid w:val="001952C0"/>
    <w:rsid w:val="0019609F"/>
    <w:rsid w:val="00196820"/>
    <w:rsid w:val="00197E1D"/>
    <w:rsid w:val="001A4D72"/>
    <w:rsid w:val="001A5BE7"/>
    <w:rsid w:val="001A7F14"/>
    <w:rsid w:val="001B0E59"/>
    <w:rsid w:val="001B69A4"/>
    <w:rsid w:val="001B7C9D"/>
    <w:rsid w:val="001D11A6"/>
    <w:rsid w:val="001D53C7"/>
    <w:rsid w:val="001E525E"/>
    <w:rsid w:val="001E5761"/>
    <w:rsid w:val="001F412A"/>
    <w:rsid w:val="00201318"/>
    <w:rsid w:val="00204D61"/>
    <w:rsid w:val="00205E36"/>
    <w:rsid w:val="00217865"/>
    <w:rsid w:val="00223B89"/>
    <w:rsid w:val="00225188"/>
    <w:rsid w:val="00227D71"/>
    <w:rsid w:val="00230074"/>
    <w:rsid w:val="002304C2"/>
    <w:rsid w:val="00234F7D"/>
    <w:rsid w:val="00237920"/>
    <w:rsid w:val="00240EF1"/>
    <w:rsid w:val="00240FB4"/>
    <w:rsid w:val="0024593F"/>
    <w:rsid w:val="00246A6A"/>
    <w:rsid w:val="00257C27"/>
    <w:rsid w:val="002738B6"/>
    <w:rsid w:val="002840E5"/>
    <w:rsid w:val="0028628B"/>
    <w:rsid w:val="002925CB"/>
    <w:rsid w:val="002B7E6A"/>
    <w:rsid w:val="002C299B"/>
    <w:rsid w:val="002D1D54"/>
    <w:rsid w:val="002D25BC"/>
    <w:rsid w:val="002D48B7"/>
    <w:rsid w:val="002D58EE"/>
    <w:rsid w:val="002D7575"/>
    <w:rsid w:val="002E67E6"/>
    <w:rsid w:val="002F0DE0"/>
    <w:rsid w:val="002F1C1A"/>
    <w:rsid w:val="002F3B5B"/>
    <w:rsid w:val="002F5D90"/>
    <w:rsid w:val="00312675"/>
    <w:rsid w:val="0032143E"/>
    <w:rsid w:val="00323743"/>
    <w:rsid w:val="00323918"/>
    <w:rsid w:val="00326DEB"/>
    <w:rsid w:val="00333DF5"/>
    <w:rsid w:val="003378FB"/>
    <w:rsid w:val="00337F57"/>
    <w:rsid w:val="0034033C"/>
    <w:rsid w:val="0034088D"/>
    <w:rsid w:val="00342ECA"/>
    <w:rsid w:val="00353890"/>
    <w:rsid w:val="003548E2"/>
    <w:rsid w:val="00354C08"/>
    <w:rsid w:val="00360CFF"/>
    <w:rsid w:val="00361726"/>
    <w:rsid w:val="00361F98"/>
    <w:rsid w:val="00364EE5"/>
    <w:rsid w:val="00364FF8"/>
    <w:rsid w:val="00372D60"/>
    <w:rsid w:val="00373B07"/>
    <w:rsid w:val="003815A8"/>
    <w:rsid w:val="003827D6"/>
    <w:rsid w:val="00396746"/>
    <w:rsid w:val="003A0216"/>
    <w:rsid w:val="003A281B"/>
    <w:rsid w:val="003A5204"/>
    <w:rsid w:val="003A69F8"/>
    <w:rsid w:val="003B6AD2"/>
    <w:rsid w:val="003C21F0"/>
    <w:rsid w:val="003D2F7D"/>
    <w:rsid w:val="003F435C"/>
    <w:rsid w:val="003F66B7"/>
    <w:rsid w:val="00404E47"/>
    <w:rsid w:val="004056FC"/>
    <w:rsid w:val="00412172"/>
    <w:rsid w:val="00414231"/>
    <w:rsid w:val="00427632"/>
    <w:rsid w:val="00433AB1"/>
    <w:rsid w:val="00437457"/>
    <w:rsid w:val="00443431"/>
    <w:rsid w:val="00450081"/>
    <w:rsid w:val="00450143"/>
    <w:rsid w:val="0045721E"/>
    <w:rsid w:val="00462ED8"/>
    <w:rsid w:val="00470F4F"/>
    <w:rsid w:val="004770EE"/>
    <w:rsid w:val="00477BA6"/>
    <w:rsid w:val="004802DF"/>
    <w:rsid w:val="00484E9C"/>
    <w:rsid w:val="00485E1F"/>
    <w:rsid w:val="00492F5D"/>
    <w:rsid w:val="004930CC"/>
    <w:rsid w:val="0049323E"/>
    <w:rsid w:val="00497C0C"/>
    <w:rsid w:val="00497DA3"/>
    <w:rsid w:val="004A3490"/>
    <w:rsid w:val="004A4977"/>
    <w:rsid w:val="004A4C02"/>
    <w:rsid w:val="004A51D9"/>
    <w:rsid w:val="004B1ADE"/>
    <w:rsid w:val="004B74C8"/>
    <w:rsid w:val="004B751C"/>
    <w:rsid w:val="004C2546"/>
    <w:rsid w:val="004C7039"/>
    <w:rsid w:val="004D3080"/>
    <w:rsid w:val="004D64D3"/>
    <w:rsid w:val="004E2580"/>
    <w:rsid w:val="004E6473"/>
    <w:rsid w:val="004F3DB5"/>
    <w:rsid w:val="004F4F4D"/>
    <w:rsid w:val="004F5B7E"/>
    <w:rsid w:val="004F72A0"/>
    <w:rsid w:val="00500760"/>
    <w:rsid w:val="0050305D"/>
    <w:rsid w:val="005055C0"/>
    <w:rsid w:val="005112FA"/>
    <w:rsid w:val="00512094"/>
    <w:rsid w:val="005127A8"/>
    <w:rsid w:val="0051417A"/>
    <w:rsid w:val="005151B6"/>
    <w:rsid w:val="00521D1A"/>
    <w:rsid w:val="00522BE1"/>
    <w:rsid w:val="00525508"/>
    <w:rsid w:val="00527B41"/>
    <w:rsid w:val="005349F2"/>
    <w:rsid w:val="00535408"/>
    <w:rsid w:val="0054076E"/>
    <w:rsid w:val="00540E02"/>
    <w:rsid w:val="00542C3F"/>
    <w:rsid w:val="005431F7"/>
    <w:rsid w:val="005432D1"/>
    <w:rsid w:val="00552B0C"/>
    <w:rsid w:val="00553C4D"/>
    <w:rsid w:val="00557AB8"/>
    <w:rsid w:val="00561C63"/>
    <w:rsid w:val="00571DED"/>
    <w:rsid w:val="00573A90"/>
    <w:rsid w:val="005762E7"/>
    <w:rsid w:val="00577DD3"/>
    <w:rsid w:val="00586E64"/>
    <w:rsid w:val="005919B1"/>
    <w:rsid w:val="005937C7"/>
    <w:rsid w:val="00597238"/>
    <w:rsid w:val="005A0EF4"/>
    <w:rsid w:val="005B23DB"/>
    <w:rsid w:val="005B385D"/>
    <w:rsid w:val="005C7B1A"/>
    <w:rsid w:val="005D13B9"/>
    <w:rsid w:val="005D2E83"/>
    <w:rsid w:val="005D67A3"/>
    <w:rsid w:val="005E1344"/>
    <w:rsid w:val="005E583A"/>
    <w:rsid w:val="005E6F71"/>
    <w:rsid w:val="005E76C5"/>
    <w:rsid w:val="005F1885"/>
    <w:rsid w:val="005F3AC6"/>
    <w:rsid w:val="005F55AD"/>
    <w:rsid w:val="00602532"/>
    <w:rsid w:val="00620F51"/>
    <w:rsid w:val="0062371F"/>
    <w:rsid w:val="006300B4"/>
    <w:rsid w:val="00631748"/>
    <w:rsid w:val="00632C9A"/>
    <w:rsid w:val="006372D3"/>
    <w:rsid w:val="0063764A"/>
    <w:rsid w:val="00641DE9"/>
    <w:rsid w:val="006444E7"/>
    <w:rsid w:val="0064613E"/>
    <w:rsid w:val="00651B56"/>
    <w:rsid w:val="0065622B"/>
    <w:rsid w:val="00657B61"/>
    <w:rsid w:val="006600FB"/>
    <w:rsid w:val="00661FA2"/>
    <w:rsid w:val="00664FF0"/>
    <w:rsid w:val="00667CB1"/>
    <w:rsid w:val="00673E08"/>
    <w:rsid w:val="006814A5"/>
    <w:rsid w:val="006844E6"/>
    <w:rsid w:val="006A11C0"/>
    <w:rsid w:val="006A7069"/>
    <w:rsid w:val="006B3062"/>
    <w:rsid w:val="006B3BD5"/>
    <w:rsid w:val="006C221F"/>
    <w:rsid w:val="006C2777"/>
    <w:rsid w:val="006C453E"/>
    <w:rsid w:val="006D43F1"/>
    <w:rsid w:val="006D4E4F"/>
    <w:rsid w:val="006D5391"/>
    <w:rsid w:val="006D6ACD"/>
    <w:rsid w:val="006D6FCB"/>
    <w:rsid w:val="006E0EF5"/>
    <w:rsid w:val="006E225F"/>
    <w:rsid w:val="006F614C"/>
    <w:rsid w:val="00700518"/>
    <w:rsid w:val="007024CE"/>
    <w:rsid w:val="00702536"/>
    <w:rsid w:val="00715196"/>
    <w:rsid w:val="007229E4"/>
    <w:rsid w:val="007252AA"/>
    <w:rsid w:val="007305C3"/>
    <w:rsid w:val="00731DB2"/>
    <w:rsid w:val="00741286"/>
    <w:rsid w:val="00741C12"/>
    <w:rsid w:val="00744E6D"/>
    <w:rsid w:val="00745F55"/>
    <w:rsid w:val="00746C71"/>
    <w:rsid w:val="0075463A"/>
    <w:rsid w:val="00756168"/>
    <w:rsid w:val="007572CC"/>
    <w:rsid w:val="00766149"/>
    <w:rsid w:val="00771854"/>
    <w:rsid w:val="00792499"/>
    <w:rsid w:val="007A3A23"/>
    <w:rsid w:val="007A5E58"/>
    <w:rsid w:val="007B1D83"/>
    <w:rsid w:val="007B3004"/>
    <w:rsid w:val="007C1A9B"/>
    <w:rsid w:val="007D527D"/>
    <w:rsid w:val="007D5DF8"/>
    <w:rsid w:val="007D6A78"/>
    <w:rsid w:val="007D7CB3"/>
    <w:rsid w:val="007D7D7E"/>
    <w:rsid w:val="007E5583"/>
    <w:rsid w:val="007F3B0D"/>
    <w:rsid w:val="007F58F9"/>
    <w:rsid w:val="00800D62"/>
    <w:rsid w:val="00801A32"/>
    <w:rsid w:val="00802198"/>
    <w:rsid w:val="0080382F"/>
    <w:rsid w:val="00807D0C"/>
    <w:rsid w:val="00811FE9"/>
    <w:rsid w:val="00817F14"/>
    <w:rsid w:val="00830F06"/>
    <w:rsid w:val="00832018"/>
    <w:rsid w:val="008328F2"/>
    <w:rsid w:val="00837840"/>
    <w:rsid w:val="00840AAE"/>
    <w:rsid w:val="008428B0"/>
    <w:rsid w:val="00856A17"/>
    <w:rsid w:val="008616F1"/>
    <w:rsid w:val="00863294"/>
    <w:rsid w:val="008651A2"/>
    <w:rsid w:val="008706F9"/>
    <w:rsid w:val="00873498"/>
    <w:rsid w:val="00876CC1"/>
    <w:rsid w:val="00877758"/>
    <w:rsid w:val="0089041E"/>
    <w:rsid w:val="008A7743"/>
    <w:rsid w:val="008B4C73"/>
    <w:rsid w:val="008B5BD9"/>
    <w:rsid w:val="008C2B76"/>
    <w:rsid w:val="008C3694"/>
    <w:rsid w:val="008C5521"/>
    <w:rsid w:val="008D0688"/>
    <w:rsid w:val="008D1B71"/>
    <w:rsid w:val="008D1F65"/>
    <w:rsid w:val="008D4A2A"/>
    <w:rsid w:val="008D57DC"/>
    <w:rsid w:val="008D6F18"/>
    <w:rsid w:val="008D77CA"/>
    <w:rsid w:val="008E4EE0"/>
    <w:rsid w:val="008E6E51"/>
    <w:rsid w:val="008F2DE9"/>
    <w:rsid w:val="008F4079"/>
    <w:rsid w:val="0090521B"/>
    <w:rsid w:val="009143C7"/>
    <w:rsid w:val="009174C2"/>
    <w:rsid w:val="00924A79"/>
    <w:rsid w:val="00925ADE"/>
    <w:rsid w:val="00925B0D"/>
    <w:rsid w:val="00930FD2"/>
    <w:rsid w:val="009327AC"/>
    <w:rsid w:val="00932C7C"/>
    <w:rsid w:val="0093441E"/>
    <w:rsid w:val="009378BA"/>
    <w:rsid w:val="009430F6"/>
    <w:rsid w:val="009571C8"/>
    <w:rsid w:val="00961267"/>
    <w:rsid w:val="0097299C"/>
    <w:rsid w:val="00982E81"/>
    <w:rsid w:val="009844F2"/>
    <w:rsid w:val="00984EB4"/>
    <w:rsid w:val="0099325A"/>
    <w:rsid w:val="009958AB"/>
    <w:rsid w:val="009974F9"/>
    <w:rsid w:val="009A3951"/>
    <w:rsid w:val="009A69B0"/>
    <w:rsid w:val="009A70DB"/>
    <w:rsid w:val="009B0AE9"/>
    <w:rsid w:val="009C1D79"/>
    <w:rsid w:val="009C7A85"/>
    <w:rsid w:val="009D1DAF"/>
    <w:rsid w:val="009D228A"/>
    <w:rsid w:val="009D4AF3"/>
    <w:rsid w:val="009D4E0E"/>
    <w:rsid w:val="009E01FC"/>
    <w:rsid w:val="009E4BFD"/>
    <w:rsid w:val="009E7EF0"/>
    <w:rsid w:val="009F239E"/>
    <w:rsid w:val="009F56C1"/>
    <w:rsid w:val="009F7213"/>
    <w:rsid w:val="00A012E9"/>
    <w:rsid w:val="00A06D0B"/>
    <w:rsid w:val="00A07468"/>
    <w:rsid w:val="00A10475"/>
    <w:rsid w:val="00A1072D"/>
    <w:rsid w:val="00A13BC5"/>
    <w:rsid w:val="00A17112"/>
    <w:rsid w:val="00A26ADC"/>
    <w:rsid w:val="00A30464"/>
    <w:rsid w:val="00A41B24"/>
    <w:rsid w:val="00A514D4"/>
    <w:rsid w:val="00A54A64"/>
    <w:rsid w:val="00A55103"/>
    <w:rsid w:val="00A579EB"/>
    <w:rsid w:val="00A653DC"/>
    <w:rsid w:val="00A65C49"/>
    <w:rsid w:val="00A65C9C"/>
    <w:rsid w:val="00A670F0"/>
    <w:rsid w:val="00A67552"/>
    <w:rsid w:val="00A73F15"/>
    <w:rsid w:val="00A828CB"/>
    <w:rsid w:val="00A86E88"/>
    <w:rsid w:val="00A970BF"/>
    <w:rsid w:val="00A97322"/>
    <w:rsid w:val="00AA3DAA"/>
    <w:rsid w:val="00AA62AE"/>
    <w:rsid w:val="00AB0E55"/>
    <w:rsid w:val="00AB6710"/>
    <w:rsid w:val="00AC25AD"/>
    <w:rsid w:val="00AD5847"/>
    <w:rsid w:val="00AD6F09"/>
    <w:rsid w:val="00AE1A4E"/>
    <w:rsid w:val="00AE1F8A"/>
    <w:rsid w:val="00AE219A"/>
    <w:rsid w:val="00AF0088"/>
    <w:rsid w:val="00AF13C9"/>
    <w:rsid w:val="00AF2E2E"/>
    <w:rsid w:val="00AF497C"/>
    <w:rsid w:val="00B10934"/>
    <w:rsid w:val="00B124B6"/>
    <w:rsid w:val="00B17FCC"/>
    <w:rsid w:val="00B27583"/>
    <w:rsid w:val="00B45150"/>
    <w:rsid w:val="00B45C6D"/>
    <w:rsid w:val="00B56FB2"/>
    <w:rsid w:val="00B62919"/>
    <w:rsid w:val="00B65610"/>
    <w:rsid w:val="00B67A5D"/>
    <w:rsid w:val="00B71065"/>
    <w:rsid w:val="00B7399A"/>
    <w:rsid w:val="00B74981"/>
    <w:rsid w:val="00B769E4"/>
    <w:rsid w:val="00B77FD8"/>
    <w:rsid w:val="00B8178F"/>
    <w:rsid w:val="00B842BE"/>
    <w:rsid w:val="00B93A2F"/>
    <w:rsid w:val="00B9582F"/>
    <w:rsid w:val="00B95845"/>
    <w:rsid w:val="00BA1CBB"/>
    <w:rsid w:val="00BA4AC0"/>
    <w:rsid w:val="00BA5EFE"/>
    <w:rsid w:val="00BA742B"/>
    <w:rsid w:val="00BB1656"/>
    <w:rsid w:val="00BB1A1A"/>
    <w:rsid w:val="00BC08BD"/>
    <w:rsid w:val="00BC283B"/>
    <w:rsid w:val="00BC6BDA"/>
    <w:rsid w:val="00BD312E"/>
    <w:rsid w:val="00BD6BCE"/>
    <w:rsid w:val="00BE4190"/>
    <w:rsid w:val="00BF5067"/>
    <w:rsid w:val="00BF76AF"/>
    <w:rsid w:val="00BF7701"/>
    <w:rsid w:val="00C00527"/>
    <w:rsid w:val="00C06F3E"/>
    <w:rsid w:val="00C07F83"/>
    <w:rsid w:val="00C15560"/>
    <w:rsid w:val="00C16B65"/>
    <w:rsid w:val="00C2788C"/>
    <w:rsid w:val="00C350C6"/>
    <w:rsid w:val="00C44A37"/>
    <w:rsid w:val="00C473BD"/>
    <w:rsid w:val="00C505DD"/>
    <w:rsid w:val="00C50E48"/>
    <w:rsid w:val="00C52B50"/>
    <w:rsid w:val="00C548E3"/>
    <w:rsid w:val="00C561AE"/>
    <w:rsid w:val="00C652AA"/>
    <w:rsid w:val="00C72D66"/>
    <w:rsid w:val="00C73A45"/>
    <w:rsid w:val="00C8589E"/>
    <w:rsid w:val="00C86433"/>
    <w:rsid w:val="00C86447"/>
    <w:rsid w:val="00C908C1"/>
    <w:rsid w:val="00CB6765"/>
    <w:rsid w:val="00CC1C8F"/>
    <w:rsid w:val="00CC24C3"/>
    <w:rsid w:val="00CC3747"/>
    <w:rsid w:val="00CC552D"/>
    <w:rsid w:val="00CE2815"/>
    <w:rsid w:val="00CE4A29"/>
    <w:rsid w:val="00CF0072"/>
    <w:rsid w:val="00CF33F9"/>
    <w:rsid w:val="00CF3D3B"/>
    <w:rsid w:val="00CF54FE"/>
    <w:rsid w:val="00CF78BF"/>
    <w:rsid w:val="00D015F4"/>
    <w:rsid w:val="00D02433"/>
    <w:rsid w:val="00D06BE1"/>
    <w:rsid w:val="00D10862"/>
    <w:rsid w:val="00D1751E"/>
    <w:rsid w:val="00D25B23"/>
    <w:rsid w:val="00D32914"/>
    <w:rsid w:val="00D32BB4"/>
    <w:rsid w:val="00D3448B"/>
    <w:rsid w:val="00D41B2E"/>
    <w:rsid w:val="00D51178"/>
    <w:rsid w:val="00D51909"/>
    <w:rsid w:val="00D526ED"/>
    <w:rsid w:val="00D528D8"/>
    <w:rsid w:val="00D63953"/>
    <w:rsid w:val="00D64801"/>
    <w:rsid w:val="00D7534E"/>
    <w:rsid w:val="00D7593B"/>
    <w:rsid w:val="00D77F5F"/>
    <w:rsid w:val="00D815B4"/>
    <w:rsid w:val="00D84AC4"/>
    <w:rsid w:val="00D84D11"/>
    <w:rsid w:val="00D84DB1"/>
    <w:rsid w:val="00D93BBF"/>
    <w:rsid w:val="00D97952"/>
    <w:rsid w:val="00DA4B1C"/>
    <w:rsid w:val="00DB630B"/>
    <w:rsid w:val="00DC04A1"/>
    <w:rsid w:val="00DC1349"/>
    <w:rsid w:val="00DE1744"/>
    <w:rsid w:val="00DE3C3B"/>
    <w:rsid w:val="00DE44C7"/>
    <w:rsid w:val="00DE7271"/>
    <w:rsid w:val="00DE73D9"/>
    <w:rsid w:val="00DF66D4"/>
    <w:rsid w:val="00E16011"/>
    <w:rsid w:val="00E20801"/>
    <w:rsid w:val="00E2110A"/>
    <w:rsid w:val="00E26D2C"/>
    <w:rsid w:val="00E30D12"/>
    <w:rsid w:val="00E3452D"/>
    <w:rsid w:val="00E4105E"/>
    <w:rsid w:val="00E46AD2"/>
    <w:rsid w:val="00E47795"/>
    <w:rsid w:val="00E5500B"/>
    <w:rsid w:val="00E55678"/>
    <w:rsid w:val="00E600B1"/>
    <w:rsid w:val="00E60EB9"/>
    <w:rsid w:val="00E63486"/>
    <w:rsid w:val="00E67E1C"/>
    <w:rsid w:val="00E7112E"/>
    <w:rsid w:val="00E73395"/>
    <w:rsid w:val="00E860F5"/>
    <w:rsid w:val="00E93091"/>
    <w:rsid w:val="00EA1774"/>
    <w:rsid w:val="00EB7677"/>
    <w:rsid w:val="00EB7BD3"/>
    <w:rsid w:val="00EC01DF"/>
    <w:rsid w:val="00EC48EF"/>
    <w:rsid w:val="00ED0F55"/>
    <w:rsid w:val="00ED218A"/>
    <w:rsid w:val="00ED47F0"/>
    <w:rsid w:val="00ED779B"/>
    <w:rsid w:val="00EE5EC8"/>
    <w:rsid w:val="00F05277"/>
    <w:rsid w:val="00F0570E"/>
    <w:rsid w:val="00F136F0"/>
    <w:rsid w:val="00F22597"/>
    <w:rsid w:val="00F24927"/>
    <w:rsid w:val="00F32FEE"/>
    <w:rsid w:val="00F344D2"/>
    <w:rsid w:val="00F407D1"/>
    <w:rsid w:val="00F45A41"/>
    <w:rsid w:val="00F53AC2"/>
    <w:rsid w:val="00F555A4"/>
    <w:rsid w:val="00F62F22"/>
    <w:rsid w:val="00F70969"/>
    <w:rsid w:val="00F745C3"/>
    <w:rsid w:val="00F773E7"/>
    <w:rsid w:val="00F80B09"/>
    <w:rsid w:val="00F86E95"/>
    <w:rsid w:val="00F87D85"/>
    <w:rsid w:val="00F977A1"/>
    <w:rsid w:val="00FA01BC"/>
    <w:rsid w:val="00FA41E5"/>
    <w:rsid w:val="00FB39C8"/>
    <w:rsid w:val="00FB5030"/>
    <w:rsid w:val="00FC0C64"/>
    <w:rsid w:val="00FC12B4"/>
    <w:rsid w:val="00FC142F"/>
    <w:rsid w:val="00FC2A19"/>
    <w:rsid w:val="00FC40F9"/>
    <w:rsid w:val="00FC6AEA"/>
    <w:rsid w:val="00FD317B"/>
    <w:rsid w:val="00FD434B"/>
    <w:rsid w:val="00FD7A75"/>
    <w:rsid w:val="00FE034F"/>
    <w:rsid w:val="00FE11D8"/>
    <w:rsid w:val="00FE16B3"/>
    <w:rsid w:val="00FF3A0D"/>
    <w:rsid w:val="00FF488B"/>
    <w:rsid w:val="00FF5C91"/>
    <w:rsid w:val="16B0CEFD"/>
    <w:rsid w:val="17A11367"/>
    <w:rsid w:val="2E847A30"/>
    <w:rsid w:val="388BB49C"/>
    <w:rsid w:val="3BAD814F"/>
    <w:rsid w:val="3F0F5DD9"/>
    <w:rsid w:val="495C3ECB"/>
    <w:rsid w:val="49D787BE"/>
    <w:rsid w:val="55ADE81F"/>
    <w:rsid w:val="58B3D0A9"/>
    <w:rsid w:val="6595A727"/>
    <w:rsid w:val="667530E4"/>
    <w:rsid w:val="670A15C4"/>
    <w:rsid w:val="68244B52"/>
    <w:rsid w:val="6B97F9D6"/>
    <w:rsid w:val="7325F05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EE99A"/>
  <w15:chartTrackingRefBased/>
  <w15:docId w15:val="{562A3E3C-922F-4472-8217-4C3C02F7CF7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323918"/>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A07468"/>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AD6F09"/>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323918"/>
    <w:rPr>
      <w:rFonts w:asciiTheme="majorHAnsi" w:hAnsiTheme="majorHAnsi" w:eastAsiaTheme="majorEastAsia" w:cstheme="majorBidi"/>
      <w:color w:val="2F5496" w:themeColor="accent1" w:themeShade="BF"/>
      <w:sz w:val="32"/>
      <w:szCs w:val="32"/>
    </w:rPr>
  </w:style>
  <w:style w:type="paragraph" w:styleId="Overskriftforinnholdsfortegnelse">
    <w:name w:val="TOC Heading"/>
    <w:basedOn w:val="Overskrift1"/>
    <w:next w:val="Normal"/>
    <w:uiPriority w:val="39"/>
    <w:unhideWhenUsed/>
    <w:qFormat/>
    <w:rsid w:val="00323918"/>
    <w:pPr>
      <w:outlineLvl w:val="9"/>
    </w:pPr>
    <w:rPr>
      <w:lang w:eastAsia="nb-NO"/>
    </w:rPr>
  </w:style>
  <w:style w:type="paragraph" w:styleId="Hovedoverskrift" w:customStyle="1">
    <w:name w:val="Hovedoverskrift"/>
    <w:basedOn w:val="Overskrift1"/>
    <w:link w:val="HovedoverskriftTegn"/>
    <w:rsid w:val="00323918"/>
    <w:pPr>
      <w:numPr>
        <w:numId w:val="1"/>
      </w:numPr>
      <w:tabs>
        <w:tab w:val="num" w:pos="360"/>
      </w:tabs>
      <w:ind w:left="0" w:firstLine="0"/>
    </w:pPr>
  </w:style>
  <w:style w:type="paragraph" w:styleId="X" w:customStyle="1">
    <w:name w:val="X"/>
    <w:basedOn w:val="Overskrift1"/>
    <w:link w:val="XTegn"/>
    <w:qFormat/>
    <w:rsid w:val="00A07468"/>
    <w:pPr>
      <w:numPr>
        <w:numId w:val="2"/>
      </w:numPr>
    </w:pPr>
    <w:rPr>
      <w:color w:val="1F3864" w:themeColor="accent1" w:themeShade="80"/>
      <w:sz w:val="28"/>
      <w:szCs w:val="28"/>
    </w:rPr>
  </w:style>
  <w:style w:type="character" w:styleId="HovedoverskriftTegn" w:customStyle="1">
    <w:name w:val="Hovedoverskrift Tegn"/>
    <w:basedOn w:val="Overskrift1Tegn"/>
    <w:link w:val="Hovedoverskrift"/>
    <w:rsid w:val="00323918"/>
    <w:rPr>
      <w:rFonts w:asciiTheme="majorHAnsi" w:hAnsiTheme="majorHAnsi" w:eastAsiaTheme="majorEastAsia" w:cstheme="majorBidi"/>
      <w:color w:val="2F5496" w:themeColor="accent1" w:themeShade="BF"/>
      <w:sz w:val="32"/>
      <w:szCs w:val="32"/>
    </w:rPr>
  </w:style>
  <w:style w:type="character" w:styleId="Overskrift2Tegn" w:customStyle="1">
    <w:name w:val="Overskrift 2 Tegn"/>
    <w:basedOn w:val="Standardskriftforavsnitt"/>
    <w:link w:val="Overskrift2"/>
    <w:uiPriority w:val="9"/>
    <w:rsid w:val="00A07468"/>
    <w:rPr>
      <w:rFonts w:asciiTheme="majorHAnsi" w:hAnsiTheme="majorHAnsi" w:eastAsiaTheme="majorEastAsia" w:cstheme="majorBidi"/>
      <w:color w:val="2F5496" w:themeColor="accent1" w:themeShade="BF"/>
      <w:sz w:val="26"/>
      <w:szCs w:val="26"/>
    </w:rPr>
  </w:style>
  <w:style w:type="character" w:styleId="XTegn" w:customStyle="1">
    <w:name w:val="X Tegn"/>
    <w:basedOn w:val="Overskrift1Tegn"/>
    <w:link w:val="X"/>
    <w:rsid w:val="00A07468"/>
    <w:rPr>
      <w:rFonts w:asciiTheme="majorHAnsi" w:hAnsiTheme="majorHAnsi" w:eastAsiaTheme="majorEastAsia" w:cstheme="majorBidi"/>
      <w:color w:val="1F3864" w:themeColor="accent1" w:themeShade="80"/>
      <w:sz w:val="28"/>
      <w:szCs w:val="28"/>
    </w:rPr>
  </w:style>
  <w:style w:type="paragraph" w:styleId="XX0" w:customStyle="1">
    <w:name w:val="X.X"/>
    <w:basedOn w:val="Overskrift2"/>
    <w:link w:val="XXTegn"/>
    <w:rsid w:val="00A07468"/>
    <w:rPr>
      <w:sz w:val="24"/>
      <w:szCs w:val="24"/>
    </w:rPr>
  </w:style>
  <w:style w:type="paragraph" w:styleId="Listeavsnitt">
    <w:name w:val="List Paragraph"/>
    <w:basedOn w:val="Normal"/>
    <w:uiPriority w:val="34"/>
    <w:qFormat/>
    <w:rsid w:val="00A07468"/>
    <w:pPr>
      <w:ind w:left="720"/>
      <w:contextualSpacing/>
    </w:pPr>
  </w:style>
  <w:style w:type="character" w:styleId="XXTegn" w:customStyle="1">
    <w:name w:val="X.X Tegn"/>
    <w:basedOn w:val="Overskrift2Tegn"/>
    <w:link w:val="XX0"/>
    <w:rsid w:val="00A07468"/>
    <w:rPr>
      <w:rFonts w:asciiTheme="majorHAnsi" w:hAnsiTheme="majorHAnsi" w:eastAsiaTheme="majorEastAsia" w:cstheme="majorBidi"/>
      <w:color w:val="2F5496" w:themeColor="accent1" w:themeShade="BF"/>
      <w:sz w:val="24"/>
      <w:szCs w:val="24"/>
    </w:rPr>
  </w:style>
  <w:style w:type="character" w:styleId="Merknadsreferanse">
    <w:name w:val="annotation reference"/>
    <w:basedOn w:val="Standardskriftforavsnitt"/>
    <w:uiPriority w:val="99"/>
    <w:semiHidden/>
    <w:unhideWhenUsed/>
    <w:rsid w:val="00A07468"/>
    <w:rPr>
      <w:sz w:val="16"/>
      <w:szCs w:val="16"/>
    </w:rPr>
  </w:style>
  <w:style w:type="paragraph" w:styleId="Merknadstekst">
    <w:name w:val="annotation text"/>
    <w:basedOn w:val="Normal"/>
    <w:link w:val="MerknadstekstTegn"/>
    <w:uiPriority w:val="99"/>
    <w:unhideWhenUsed/>
    <w:rsid w:val="00A07468"/>
    <w:pPr>
      <w:spacing w:line="240" w:lineRule="auto"/>
    </w:pPr>
    <w:rPr>
      <w:sz w:val="20"/>
      <w:szCs w:val="20"/>
    </w:rPr>
  </w:style>
  <w:style w:type="character" w:styleId="MerknadstekstTegn" w:customStyle="1">
    <w:name w:val="Merknadstekst Tegn"/>
    <w:basedOn w:val="Standardskriftforavsnitt"/>
    <w:link w:val="Merknadstekst"/>
    <w:uiPriority w:val="99"/>
    <w:rsid w:val="00A07468"/>
    <w:rPr>
      <w:sz w:val="20"/>
      <w:szCs w:val="20"/>
    </w:rPr>
  </w:style>
  <w:style w:type="paragraph" w:styleId="xx" w:customStyle="1">
    <w:name w:val="x.x"/>
    <w:basedOn w:val="XX0"/>
    <w:link w:val="xxTegn0"/>
    <w:qFormat/>
    <w:rsid w:val="00A07468"/>
    <w:pPr>
      <w:numPr>
        <w:ilvl w:val="1"/>
        <w:numId w:val="2"/>
      </w:numPr>
    </w:pPr>
    <w:rPr>
      <w:color w:val="1F3864" w:themeColor="accent1" w:themeShade="80"/>
    </w:rPr>
  </w:style>
  <w:style w:type="paragraph" w:styleId="xxx" w:customStyle="1">
    <w:name w:val="x.x.x"/>
    <w:basedOn w:val="XX0"/>
    <w:link w:val="xxxTegn"/>
    <w:qFormat/>
    <w:rsid w:val="00FC40F9"/>
    <w:pPr>
      <w:numPr>
        <w:ilvl w:val="2"/>
        <w:numId w:val="2"/>
      </w:numPr>
    </w:pPr>
    <w:rPr>
      <w:sz w:val="22"/>
    </w:rPr>
  </w:style>
  <w:style w:type="character" w:styleId="xxTegn0" w:customStyle="1">
    <w:name w:val="x.x Tegn"/>
    <w:basedOn w:val="XXTegn"/>
    <w:link w:val="xx"/>
    <w:rsid w:val="00A07468"/>
    <w:rPr>
      <w:rFonts w:asciiTheme="majorHAnsi" w:hAnsiTheme="majorHAnsi" w:eastAsiaTheme="majorEastAsia" w:cstheme="majorBidi"/>
      <w:color w:val="1F3864" w:themeColor="accent1" w:themeShade="80"/>
      <w:sz w:val="24"/>
      <w:szCs w:val="24"/>
    </w:rPr>
  </w:style>
  <w:style w:type="character" w:styleId="normaltextrun" w:customStyle="1">
    <w:name w:val="normaltextrun"/>
    <w:basedOn w:val="Standardskriftforavsnitt"/>
    <w:rsid w:val="00A07468"/>
  </w:style>
  <w:style w:type="character" w:styleId="xxxTegn" w:customStyle="1">
    <w:name w:val="x.x.x Tegn"/>
    <w:basedOn w:val="XXTegn"/>
    <w:link w:val="xxx"/>
    <w:rsid w:val="00FC40F9"/>
    <w:rPr>
      <w:rFonts w:asciiTheme="majorHAnsi" w:hAnsiTheme="majorHAnsi" w:eastAsiaTheme="majorEastAsia" w:cstheme="majorBidi"/>
      <w:color w:val="2F5496" w:themeColor="accent1" w:themeShade="BF"/>
      <w:sz w:val="24"/>
      <w:szCs w:val="24"/>
    </w:rPr>
  </w:style>
  <w:style w:type="character" w:styleId="eop" w:customStyle="1">
    <w:name w:val="eop"/>
    <w:basedOn w:val="Standardskriftforavsnitt"/>
    <w:rsid w:val="00A07468"/>
  </w:style>
  <w:style w:type="table" w:styleId="Tabellrutenett">
    <w:name w:val="Table Grid"/>
    <w:basedOn w:val="Vanligtabell"/>
    <w:uiPriority w:val="39"/>
    <w:rsid w:val="00FC40F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genmellomrom">
    <w:name w:val="No Spacing"/>
    <w:uiPriority w:val="1"/>
    <w:qFormat/>
    <w:rsid w:val="00FC40F9"/>
    <w:pPr>
      <w:spacing w:after="0" w:line="240" w:lineRule="auto"/>
    </w:pPr>
  </w:style>
  <w:style w:type="paragraph" w:styleId="paragraph" w:customStyle="1">
    <w:name w:val="paragraph"/>
    <w:basedOn w:val="Normal"/>
    <w:rsid w:val="00F53AC2"/>
    <w:pPr>
      <w:spacing w:before="100" w:beforeAutospacing="1" w:after="100" w:afterAutospacing="1" w:line="240" w:lineRule="auto"/>
    </w:pPr>
    <w:rPr>
      <w:rFonts w:ascii="Times New Roman" w:hAnsi="Times New Roman" w:eastAsia="Times New Roman" w:cs="Times New Roman"/>
      <w:sz w:val="24"/>
      <w:szCs w:val="24"/>
      <w:lang w:eastAsia="nb-NO"/>
    </w:rPr>
  </w:style>
  <w:style w:type="paragraph" w:styleId="Kommentaremne">
    <w:name w:val="annotation subject"/>
    <w:basedOn w:val="Merknadstekst"/>
    <w:next w:val="Merknadstekst"/>
    <w:link w:val="KommentaremneTegn"/>
    <w:uiPriority w:val="99"/>
    <w:semiHidden/>
    <w:unhideWhenUsed/>
    <w:rsid w:val="006C2777"/>
    <w:rPr>
      <w:b/>
      <w:bCs/>
    </w:rPr>
  </w:style>
  <w:style w:type="character" w:styleId="KommentaremneTegn" w:customStyle="1">
    <w:name w:val="Kommentaremne Tegn"/>
    <w:basedOn w:val="MerknadstekstTegn"/>
    <w:link w:val="Kommentaremne"/>
    <w:uiPriority w:val="99"/>
    <w:semiHidden/>
    <w:rsid w:val="006C2777"/>
    <w:rPr>
      <w:b/>
      <w:bCs/>
      <w:sz w:val="20"/>
      <w:szCs w:val="20"/>
    </w:rPr>
  </w:style>
  <w:style w:type="character" w:styleId="Overskrift3Tegn" w:customStyle="1">
    <w:name w:val="Overskrift 3 Tegn"/>
    <w:basedOn w:val="Standardskriftforavsnitt"/>
    <w:link w:val="Overskrift3"/>
    <w:uiPriority w:val="9"/>
    <w:rsid w:val="00AD6F09"/>
    <w:rPr>
      <w:rFonts w:asciiTheme="majorHAnsi" w:hAnsiTheme="majorHAnsi" w:eastAsiaTheme="majorEastAsia" w:cstheme="majorBidi"/>
      <w:color w:val="1F3763" w:themeColor="accent1" w:themeShade="7F"/>
      <w:sz w:val="24"/>
      <w:szCs w:val="24"/>
    </w:rPr>
  </w:style>
  <w:style w:type="paragraph" w:styleId="INNH1">
    <w:name w:val="toc 1"/>
    <w:basedOn w:val="Normal"/>
    <w:next w:val="Normal"/>
    <w:autoRedefine/>
    <w:uiPriority w:val="39"/>
    <w:unhideWhenUsed/>
    <w:rsid w:val="00C06F3E"/>
    <w:pPr>
      <w:spacing w:after="100"/>
    </w:pPr>
  </w:style>
  <w:style w:type="paragraph" w:styleId="INNH2">
    <w:name w:val="toc 2"/>
    <w:basedOn w:val="Normal"/>
    <w:next w:val="Normal"/>
    <w:autoRedefine/>
    <w:uiPriority w:val="39"/>
    <w:unhideWhenUsed/>
    <w:rsid w:val="00C06F3E"/>
    <w:pPr>
      <w:spacing w:after="100"/>
      <w:ind w:left="220"/>
    </w:pPr>
  </w:style>
  <w:style w:type="character" w:styleId="Hyperkobling">
    <w:name w:val="Hyperlink"/>
    <w:basedOn w:val="Standardskriftforavsnitt"/>
    <w:uiPriority w:val="99"/>
    <w:unhideWhenUsed/>
    <w:rsid w:val="00C06F3E"/>
    <w:rPr>
      <w:color w:val="0563C1" w:themeColor="hyperlink"/>
      <w:u w:val="single"/>
    </w:rPr>
  </w:style>
  <w:style w:type="paragraph" w:styleId="NormalWeb">
    <w:name w:val="Normal (Web)"/>
    <w:basedOn w:val="Normal"/>
    <w:uiPriority w:val="99"/>
    <w:semiHidden/>
    <w:unhideWhenUsed/>
    <w:rsid w:val="00437457"/>
    <w:pPr>
      <w:spacing w:before="100" w:beforeAutospacing="1" w:after="100" w:afterAutospacing="1" w:line="240" w:lineRule="auto"/>
    </w:pPr>
    <w:rPr>
      <w:rFonts w:ascii="Times New Roman" w:hAnsi="Times New Roman" w:eastAsia="Times New Roman" w:cs="Times New Roman"/>
      <w:sz w:val="24"/>
      <w:szCs w:val="24"/>
      <w:lang w:eastAsia="nb-NO"/>
    </w:rPr>
  </w:style>
  <w:style w:type="paragraph" w:styleId="Topptekst">
    <w:name w:val="header"/>
    <w:basedOn w:val="Normal"/>
    <w:link w:val="TopptekstTegn"/>
    <w:uiPriority w:val="99"/>
    <w:unhideWhenUsed/>
    <w:rsid w:val="00741C12"/>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741C12"/>
  </w:style>
  <w:style w:type="paragraph" w:styleId="Bunntekst">
    <w:name w:val="footer"/>
    <w:basedOn w:val="Normal"/>
    <w:link w:val="BunntekstTegn"/>
    <w:uiPriority w:val="99"/>
    <w:unhideWhenUsed/>
    <w:rsid w:val="00741C12"/>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741C12"/>
  </w:style>
  <w:style w:type="character" w:styleId="Omtale">
    <w:name w:val="Mention"/>
    <w:basedOn w:val="Standardskriftforavsnitt"/>
    <w:uiPriority w:val="99"/>
    <w:unhideWhenUsed/>
    <w:rsid w:val="00925ADE"/>
    <w:rPr>
      <w:color w:val="2B579A"/>
      <w:shd w:val="clear" w:color="auto" w:fill="E1DFDD"/>
    </w:rPr>
  </w:style>
  <w:style w:type="character" w:styleId="Ulstomtale">
    <w:name w:val="Unresolved Mention"/>
    <w:basedOn w:val="Standardskriftforavsnitt"/>
    <w:uiPriority w:val="99"/>
    <w:unhideWhenUsed/>
    <w:rsid w:val="00197E1D"/>
    <w:rPr>
      <w:color w:val="605E5C"/>
      <w:shd w:val="clear" w:color="auto" w:fill="E1DFDD"/>
    </w:rPr>
  </w:style>
  <w:style w:type="character" w:styleId="Plassholdertekst">
    <w:name w:val="Placeholder Text"/>
    <w:basedOn w:val="Standardskriftforavsnitt"/>
    <w:uiPriority w:val="99"/>
    <w:semiHidden/>
    <w:rsid w:val="00D93BBF"/>
    <w:rPr>
      <w:color w:val="666666"/>
    </w:rPr>
  </w:style>
  <w:style w:type="paragraph" w:styleId="Revisjon">
    <w:name w:val="Revision"/>
    <w:hidden/>
    <w:uiPriority w:val="99"/>
    <w:semiHidden/>
    <w:rsid w:val="005937C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49573">
      <w:bodyDiv w:val="1"/>
      <w:marLeft w:val="0"/>
      <w:marRight w:val="0"/>
      <w:marTop w:val="0"/>
      <w:marBottom w:val="0"/>
      <w:divBdr>
        <w:top w:val="none" w:sz="0" w:space="0" w:color="auto"/>
        <w:left w:val="none" w:sz="0" w:space="0" w:color="auto"/>
        <w:bottom w:val="none" w:sz="0" w:space="0" w:color="auto"/>
        <w:right w:val="none" w:sz="0" w:space="0" w:color="auto"/>
      </w:divBdr>
    </w:div>
    <w:div w:id="233273024">
      <w:bodyDiv w:val="1"/>
      <w:marLeft w:val="0"/>
      <w:marRight w:val="0"/>
      <w:marTop w:val="0"/>
      <w:marBottom w:val="0"/>
      <w:divBdr>
        <w:top w:val="none" w:sz="0" w:space="0" w:color="auto"/>
        <w:left w:val="none" w:sz="0" w:space="0" w:color="auto"/>
        <w:bottom w:val="none" w:sz="0" w:space="0" w:color="auto"/>
        <w:right w:val="none" w:sz="0" w:space="0" w:color="auto"/>
      </w:divBdr>
    </w:div>
    <w:div w:id="311103952">
      <w:bodyDiv w:val="1"/>
      <w:marLeft w:val="0"/>
      <w:marRight w:val="0"/>
      <w:marTop w:val="0"/>
      <w:marBottom w:val="0"/>
      <w:divBdr>
        <w:top w:val="none" w:sz="0" w:space="0" w:color="auto"/>
        <w:left w:val="none" w:sz="0" w:space="0" w:color="auto"/>
        <w:bottom w:val="none" w:sz="0" w:space="0" w:color="auto"/>
        <w:right w:val="none" w:sz="0" w:space="0" w:color="auto"/>
      </w:divBdr>
    </w:div>
    <w:div w:id="491604405">
      <w:bodyDiv w:val="1"/>
      <w:marLeft w:val="0"/>
      <w:marRight w:val="0"/>
      <w:marTop w:val="0"/>
      <w:marBottom w:val="0"/>
      <w:divBdr>
        <w:top w:val="none" w:sz="0" w:space="0" w:color="auto"/>
        <w:left w:val="none" w:sz="0" w:space="0" w:color="auto"/>
        <w:bottom w:val="none" w:sz="0" w:space="0" w:color="auto"/>
        <w:right w:val="none" w:sz="0" w:space="0" w:color="auto"/>
      </w:divBdr>
    </w:div>
    <w:div w:id="838621918">
      <w:bodyDiv w:val="1"/>
      <w:marLeft w:val="0"/>
      <w:marRight w:val="0"/>
      <w:marTop w:val="0"/>
      <w:marBottom w:val="0"/>
      <w:divBdr>
        <w:top w:val="none" w:sz="0" w:space="0" w:color="auto"/>
        <w:left w:val="none" w:sz="0" w:space="0" w:color="auto"/>
        <w:bottom w:val="none" w:sz="0" w:space="0" w:color="auto"/>
        <w:right w:val="none" w:sz="0" w:space="0" w:color="auto"/>
      </w:divBdr>
      <w:divsChild>
        <w:div w:id="757361763">
          <w:marLeft w:val="0"/>
          <w:marRight w:val="0"/>
          <w:marTop w:val="0"/>
          <w:marBottom w:val="0"/>
          <w:divBdr>
            <w:top w:val="none" w:sz="0" w:space="0" w:color="auto"/>
            <w:left w:val="none" w:sz="0" w:space="0" w:color="auto"/>
            <w:bottom w:val="none" w:sz="0" w:space="0" w:color="auto"/>
            <w:right w:val="none" w:sz="0" w:space="0" w:color="auto"/>
          </w:divBdr>
        </w:div>
        <w:div w:id="892809247">
          <w:marLeft w:val="0"/>
          <w:marRight w:val="0"/>
          <w:marTop w:val="0"/>
          <w:marBottom w:val="0"/>
          <w:divBdr>
            <w:top w:val="none" w:sz="0" w:space="0" w:color="auto"/>
            <w:left w:val="none" w:sz="0" w:space="0" w:color="auto"/>
            <w:bottom w:val="none" w:sz="0" w:space="0" w:color="auto"/>
            <w:right w:val="none" w:sz="0" w:space="0" w:color="auto"/>
          </w:divBdr>
        </w:div>
      </w:divsChild>
    </w:div>
    <w:div w:id="1027677384">
      <w:bodyDiv w:val="1"/>
      <w:marLeft w:val="0"/>
      <w:marRight w:val="0"/>
      <w:marTop w:val="0"/>
      <w:marBottom w:val="0"/>
      <w:divBdr>
        <w:top w:val="none" w:sz="0" w:space="0" w:color="auto"/>
        <w:left w:val="none" w:sz="0" w:space="0" w:color="auto"/>
        <w:bottom w:val="none" w:sz="0" w:space="0" w:color="auto"/>
        <w:right w:val="none" w:sz="0" w:space="0" w:color="auto"/>
      </w:divBdr>
    </w:div>
    <w:div w:id="1089539483">
      <w:bodyDiv w:val="1"/>
      <w:marLeft w:val="0"/>
      <w:marRight w:val="0"/>
      <w:marTop w:val="0"/>
      <w:marBottom w:val="0"/>
      <w:divBdr>
        <w:top w:val="none" w:sz="0" w:space="0" w:color="auto"/>
        <w:left w:val="none" w:sz="0" w:space="0" w:color="auto"/>
        <w:bottom w:val="none" w:sz="0" w:space="0" w:color="auto"/>
        <w:right w:val="none" w:sz="0" w:space="0" w:color="auto"/>
      </w:divBdr>
    </w:div>
    <w:div w:id="1298298076">
      <w:bodyDiv w:val="1"/>
      <w:marLeft w:val="0"/>
      <w:marRight w:val="0"/>
      <w:marTop w:val="0"/>
      <w:marBottom w:val="0"/>
      <w:divBdr>
        <w:top w:val="none" w:sz="0" w:space="0" w:color="auto"/>
        <w:left w:val="none" w:sz="0" w:space="0" w:color="auto"/>
        <w:bottom w:val="none" w:sz="0" w:space="0" w:color="auto"/>
        <w:right w:val="none" w:sz="0" w:space="0" w:color="auto"/>
      </w:divBdr>
      <w:divsChild>
        <w:div w:id="91629724">
          <w:marLeft w:val="0"/>
          <w:marRight w:val="0"/>
          <w:marTop w:val="0"/>
          <w:marBottom w:val="0"/>
          <w:divBdr>
            <w:top w:val="none" w:sz="0" w:space="0" w:color="auto"/>
            <w:left w:val="none" w:sz="0" w:space="0" w:color="auto"/>
            <w:bottom w:val="none" w:sz="0" w:space="0" w:color="auto"/>
            <w:right w:val="none" w:sz="0" w:space="0" w:color="auto"/>
          </w:divBdr>
        </w:div>
        <w:div w:id="192967064">
          <w:marLeft w:val="0"/>
          <w:marRight w:val="0"/>
          <w:marTop w:val="0"/>
          <w:marBottom w:val="0"/>
          <w:divBdr>
            <w:top w:val="none" w:sz="0" w:space="0" w:color="auto"/>
            <w:left w:val="none" w:sz="0" w:space="0" w:color="auto"/>
            <w:bottom w:val="none" w:sz="0" w:space="0" w:color="auto"/>
            <w:right w:val="none" w:sz="0" w:space="0" w:color="auto"/>
          </w:divBdr>
        </w:div>
        <w:div w:id="609505808">
          <w:marLeft w:val="0"/>
          <w:marRight w:val="0"/>
          <w:marTop w:val="0"/>
          <w:marBottom w:val="0"/>
          <w:divBdr>
            <w:top w:val="none" w:sz="0" w:space="0" w:color="auto"/>
            <w:left w:val="none" w:sz="0" w:space="0" w:color="auto"/>
            <w:bottom w:val="none" w:sz="0" w:space="0" w:color="auto"/>
            <w:right w:val="none" w:sz="0" w:space="0" w:color="auto"/>
          </w:divBdr>
        </w:div>
        <w:div w:id="1070418370">
          <w:marLeft w:val="0"/>
          <w:marRight w:val="0"/>
          <w:marTop w:val="0"/>
          <w:marBottom w:val="0"/>
          <w:divBdr>
            <w:top w:val="none" w:sz="0" w:space="0" w:color="auto"/>
            <w:left w:val="none" w:sz="0" w:space="0" w:color="auto"/>
            <w:bottom w:val="none" w:sz="0" w:space="0" w:color="auto"/>
            <w:right w:val="none" w:sz="0" w:space="0" w:color="auto"/>
          </w:divBdr>
        </w:div>
        <w:div w:id="1139106700">
          <w:marLeft w:val="0"/>
          <w:marRight w:val="0"/>
          <w:marTop w:val="0"/>
          <w:marBottom w:val="0"/>
          <w:divBdr>
            <w:top w:val="none" w:sz="0" w:space="0" w:color="auto"/>
            <w:left w:val="none" w:sz="0" w:space="0" w:color="auto"/>
            <w:bottom w:val="none" w:sz="0" w:space="0" w:color="auto"/>
            <w:right w:val="none" w:sz="0" w:space="0" w:color="auto"/>
          </w:divBdr>
        </w:div>
        <w:div w:id="1284069839">
          <w:marLeft w:val="0"/>
          <w:marRight w:val="0"/>
          <w:marTop w:val="0"/>
          <w:marBottom w:val="0"/>
          <w:divBdr>
            <w:top w:val="none" w:sz="0" w:space="0" w:color="auto"/>
            <w:left w:val="none" w:sz="0" w:space="0" w:color="auto"/>
            <w:bottom w:val="none" w:sz="0" w:space="0" w:color="auto"/>
            <w:right w:val="none" w:sz="0" w:space="0" w:color="auto"/>
          </w:divBdr>
        </w:div>
        <w:div w:id="1364331653">
          <w:marLeft w:val="0"/>
          <w:marRight w:val="0"/>
          <w:marTop w:val="0"/>
          <w:marBottom w:val="0"/>
          <w:divBdr>
            <w:top w:val="none" w:sz="0" w:space="0" w:color="auto"/>
            <w:left w:val="none" w:sz="0" w:space="0" w:color="auto"/>
            <w:bottom w:val="none" w:sz="0" w:space="0" w:color="auto"/>
            <w:right w:val="none" w:sz="0" w:space="0" w:color="auto"/>
          </w:divBdr>
        </w:div>
        <w:div w:id="1962958997">
          <w:marLeft w:val="0"/>
          <w:marRight w:val="0"/>
          <w:marTop w:val="0"/>
          <w:marBottom w:val="0"/>
          <w:divBdr>
            <w:top w:val="none" w:sz="0" w:space="0" w:color="auto"/>
            <w:left w:val="none" w:sz="0" w:space="0" w:color="auto"/>
            <w:bottom w:val="none" w:sz="0" w:space="0" w:color="auto"/>
            <w:right w:val="none" w:sz="0" w:space="0" w:color="auto"/>
          </w:divBdr>
        </w:div>
        <w:div w:id="2092383675">
          <w:marLeft w:val="0"/>
          <w:marRight w:val="0"/>
          <w:marTop w:val="0"/>
          <w:marBottom w:val="0"/>
          <w:divBdr>
            <w:top w:val="none" w:sz="0" w:space="0" w:color="auto"/>
            <w:left w:val="none" w:sz="0" w:space="0" w:color="auto"/>
            <w:bottom w:val="none" w:sz="0" w:space="0" w:color="auto"/>
            <w:right w:val="none" w:sz="0" w:space="0" w:color="auto"/>
          </w:divBdr>
        </w:div>
      </w:divsChild>
    </w:div>
    <w:div w:id="1298336301">
      <w:bodyDiv w:val="1"/>
      <w:marLeft w:val="0"/>
      <w:marRight w:val="0"/>
      <w:marTop w:val="0"/>
      <w:marBottom w:val="0"/>
      <w:divBdr>
        <w:top w:val="none" w:sz="0" w:space="0" w:color="auto"/>
        <w:left w:val="none" w:sz="0" w:space="0" w:color="auto"/>
        <w:bottom w:val="none" w:sz="0" w:space="0" w:color="auto"/>
        <w:right w:val="none" w:sz="0" w:space="0" w:color="auto"/>
      </w:divBdr>
      <w:divsChild>
        <w:div w:id="928542236">
          <w:marLeft w:val="0"/>
          <w:marRight w:val="0"/>
          <w:marTop w:val="0"/>
          <w:marBottom w:val="0"/>
          <w:divBdr>
            <w:top w:val="none" w:sz="0" w:space="0" w:color="auto"/>
            <w:left w:val="none" w:sz="0" w:space="0" w:color="auto"/>
            <w:bottom w:val="none" w:sz="0" w:space="0" w:color="auto"/>
            <w:right w:val="none" w:sz="0" w:space="0" w:color="auto"/>
          </w:divBdr>
        </w:div>
        <w:div w:id="1632243261">
          <w:marLeft w:val="0"/>
          <w:marRight w:val="0"/>
          <w:marTop w:val="0"/>
          <w:marBottom w:val="0"/>
          <w:divBdr>
            <w:top w:val="none" w:sz="0" w:space="0" w:color="auto"/>
            <w:left w:val="none" w:sz="0" w:space="0" w:color="auto"/>
            <w:bottom w:val="none" w:sz="0" w:space="0" w:color="auto"/>
            <w:right w:val="none" w:sz="0" w:space="0" w:color="auto"/>
          </w:divBdr>
          <w:divsChild>
            <w:div w:id="2043051846">
              <w:marLeft w:val="0"/>
              <w:marRight w:val="0"/>
              <w:marTop w:val="0"/>
              <w:marBottom w:val="0"/>
              <w:divBdr>
                <w:top w:val="none" w:sz="0" w:space="0" w:color="auto"/>
                <w:left w:val="none" w:sz="0" w:space="0" w:color="auto"/>
                <w:bottom w:val="none" w:sz="0" w:space="0" w:color="auto"/>
                <w:right w:val="none" w:sz="0" w:space="0" w:color="auto"/>
              </w:divBdr>
            </w:div>
          </w:divsChild>
        </w:div>
        <w:div w:id="2009627097">
          <w:marLeft w:val="0"/>
          <w:marRight w:val="0"/>
          <w:marTop w:val="0"/>
          <w:marBottom w:val="0"/>
          <w:divBdr>
            <w:top w:val="none" w:sz="0" w:space="0" w:color="auto"/>
            <w:left w:val="none" w:sz="0" w:space="0" w:color="auto"/>
            <w:bottom w:val="none" w:sz="0" w:space="0" w:color="auto"/>
            <w:right w:val="none" w:sz="0" w:space="0" w:color="auto"/>
          </w:divBdr>
        </w:div>
      </w:divsChild>
    </w:div>
    <w:div w:id="1317804119">
      <w:bodyDiv w:val="1"/>
      <w:marLeft w:val="0"/>
      <w:marRight w:val="0"/>
      <w:marTop w:val="0"/>
      <w:marBottom w:val="0"/>
      <w:divBdr>
        <w:top w:val="none" w:sz="0" w:space="0" w:color="auto"/>
        <w:left w:val="none" w:sz="0" w:space="0" w:color="auto"/>
        <w:bottom w:val="none" w:sz="0" w:space="0" w:color="auto"/>
        <w:right w:val="none" w:sz="0" w:space="0" w:color="auto"/>
      </w:divBdr>
    </w:div>
    <w:div w:id="1333796581">
      <w:bodyDiv w:val="1"/>
      <w:marLeft w:val="0"/>
      <w:marRight w:val="0"/>
      <w:marTop w:val="0"/>
      <w:marBottom w:val="0"/>
      <w:divBdr>
        <w:top w:val="none" w:sz="0" w:space="0" w:color="auto"/>
        <w:left w:val="none" w:sz="0" w:space="0" w:color="auto"/>
        <w:bottom w:val="none" w:sz="0" w:space="0" w:color="auto"/>
        <w:right w:val="none" w:sz="0" w:space="0" w:color="auto"/>
      </w:divBdr>
    </w:div>
    <w:div w:id="1435321735">
      <w:bodyDiv w:val="1"/>
      <w:marLeft w:val="0"/>
      <w:marRight w:val="0"/>
      <w:marTop w:val="0"/>
      <w:marBottom w:val="0"/>
      <w:divBdr>
        <w:top w:val="none" w:sz="0" w:space="0" w:color="auto"/>
        <w:left w:val="none" w:sz="0" w:space="0" w:color="auto"/>
        <w:bottom w:val="none" w:sz="0" w:space="0" w:color="auto"/>
        <w:right w:val="none" w:sz="0" w:space="0" w:color="auto"/>
      </w:divBdr>
    </w:div>
    <w:div w:id="1657763518">
      <w:bodyDiv w:val="1"/>
      <w:marLeft w:val="0"/>
      <w:marRight w:val="0"/>
      <w:marTop w:val="0"/>
      <w:marBottom w:val="0"/>
      <w:divBdr>
        <w:top w:val="none" w:sz="0" w:space="0" w:color="auto"/>
        <w:left w:val="none" w:sz="0" w:space="0" w:color="auto"/>
        <w:bottom w:val="none" w:sz="0" w:space="0" w:color="auto"/>
        <w:right w:val="none" w:sz="0" w:space="0" w:color="auto"/>
      </w:divBdr>
      <w:divsChild>
        <w:div w:id="1312752676">
          <w:marLeft w:val="0"/>
          <w:marRight w:val="0"/>
          <w:marTop w:val="0"/>
          <w:marBottom w:val="0"/>
          <w:divBdr>
            <w:top w:val="none" w:sz="0" w:space="0" w:color="auto"/>
            <w:left w:val="none" w:sz="0" w:space="0" w:color="auto"/>
            <w:bottom w:val="none" w:sz="0" w:space="0" w:color="auto"/>
            <w:right w:val="none" w:sz="0" w:space="0" w:color="auto"/>
          </w:divBdr>
        </w:div>
        <w:div w:id="1696417355">
          <w:marLeft w:val="0"/>
          <w:marRight w:val="0"/>
          <w:marTop w:val="0"/>
          <w:marBottom w:val="0"/>
          <w:divBdr>
            <w:top w:val="none" w:sz="0" w:space="0" w:color="auto"/>
            <w:left w:val="none" w:sz="0" w:space="0" w:color="auto"/>
            <w:bottom w:val="none" w:sz="0" w:space="0" w:color="auto"/>
            <w:right w:val="none" w:sz="0" w:space="0" w:color="auto"/>
          </w:divBdr>
          <w:divsChild>
            <w:div w:id="365646883">
              <w:marLeft w:val="0"/>
              <w:marRight w:val="0"/>
              <w:marTop w:val="0"/>
              <w:marBottom w:val="0"/>
              <w:divBdr>
                <w:top w:val="none" w:sz="0" w:space="0" w:color="auto"/>
                <w:left w:val="none" w:sz="0" w:space="0" w:color="auto"/>
                <w:bottom w:val="none" w:sz="0" w:space="0" w:color="auto"/>
                <w:right w:val="none" w:sz="0" w:space="0" w:color="auto"/>
              </w:divBdr>
            </w:div>
            <w:div w:id="768936682">
              <w:marLeft w:val="0"/>
              <w:marRight w:val="0"/>
              <w:marTop w:val="0"/>
              <w:marBottom w:val="0"/>
              <w:divBdr>
                <w:top w:val="none" w:sz="0" w:space="0" w:color="auto"/>
                <w:left w:val="none" w:sz="0" w:space="0" w:color="auto"/>
                <w:bottom w:val="none" w:sz="0" w:space="0" w:color="auto"/>
                <w:right w:val="none" w:sz="0" w:space="0" w:color="auto"/>
              </w:divBdr>
            </w:div>
            <w:div w:id="831071036">
              <w:marLeft w:val="0"/>
              <w:marRight w:val="0"/>
              <w:marTop w:val="0"/>
              <w:marBottom w:val="0"/>
              <w:divBdr>
                <w:top w:val="none" w:sz="0" w:space="0" w:color="auto"/>
                <w:left w:val="none" w:sz="0" w:space="0" w:color="auto"/>
                <w:bottom w:val="none" w:sz="0" w:space="0" w:color="auto"/>
                <w:right w:val="none" w:sz="0" w:space="0" w:color="auto"/>
              </w:divBdr>
            </w:div>
            <w:div w:id="833297725">
              <w:marLeft w:val="0"/>
              <w:marRight w:val="0"/>
              <w:marTop w:val="0"/>
              <w:marBottom w:val="0"/>
              <w:divBdr>
                <w:top w:val="none" w:sz="0" w:space="0" w:color="auto"/>
                <w:left w:val="none" w:sz="0" w:space="0" w:color="auto"/>
                <w:bottom w:val="none" w:sz="0" w:space="0" w:color="auto"/>
                <w:right w:val="none" w:sz="0" w:space="0" w:color="auto"/>
              </w:divBdr>
            </w:div>
            <w:div w:id="906842394">
              <w:marLeft w:val="0"/>
              <w:marRight w:val="0"/>
              <w:marTop w:val="0"/>
              <w:marBottom w:val="0"/>
              <w:divBdr>
                <w:top w:val="none" w:sz="0" w:space="0" w:color="auto"/>
                <w:left w:val="none" w:sz="0" w:space="0" w:color="auto"/>
                <w:bottom w:val="none" w:sz="0" w:space="0" w:color="auto"/>
                <w:right w:val="none" w:sz="0" w:space="0" w:color="auto"/>
              </w:divBdr>
            </w:div>
            <w:div w:id="1002732686">
              <w:marLeft w:val="0"/>
              <w:marRight w:val="0"/>
              <w:marTop w:val="0"/>
              <w:marBottom w:val="0"/>
              <w:divBdr>
                <w:top w:val="none" w:sz="0" w:space="0" w:color="auto"/>
                <w:left w:val="none" w:sz="0" w:space="0" w:color="auto"/>
                <w:bottom w:val="none" w:sz="0" w:space="0" w:color="auto"/>
                <w:right w:val="none" w:sz="0" w:space="0" w:color="auto"/>
              </w:divBdr>
            </w:div>
            <w:div w:id="1876311642">
              <w:marLeft w:val="0"/>
              <w:marRight w:val="0"/>
              <w:marTop w:val="0"/>
              <w:marBottom w:val="0"/>
              <w:divBdr>
                <w:top w:val="none" w:sz="0" w:space="0" w:color="auto"/>
                <w:left w:val="none" w:sz="0" w:space="0" w:color="auto"/>
                <w:bottom w:val="none" w:sz="0" w:space="0" w:color="auto"/>
                <w:right w:val="none" w:sz="0" w:space="0" w:color="auto"/>
              </w:divBdr>
            </w:div>
            <w:div w:id="201634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64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settings" Target="setting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image" Target="media/image1.png" Id="rId14" /></Relationships>
</file>

<file path=word/_rels/settings.xml.rels><?xml version="1.0" encoding="UTF-8" standalone="yes"?>
<Relationships xmlns="http://schemas.openxmlformats.org/package/2006/relationships"><Relationship Id="rId1" Type="http://schemas.openxmlformats.org/officeDocument/2006/relationships/attachedTemplate" Target="https://tromkom.sharepoint.com/sites/seksjonforanskaffelser/Delte%20dokumenter/Maler/07%20Kontraktsmaler/Tjenestekontrakt/MAL%20-%20Enkeltkj&#248;p%20-%20Tjenester%20(&#229;pne%20i%20app).dotx?OR=81dd2b71-fb82-4b33-ac71-fed46bf0f87a&amp;CID=c61a30a2-d0e1-100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0E466E6A4C41998BDC943252359296"/>
        <w:category>
          <w:name w:val="Generelt"/>
          <w:gallery w:val="placeholder"/>
        </w:category>
        <w:types>
          <w:type w:val="bbPlcHdr"/>
        </w:types>
        <w:behaviors>
          <w:behavior w:val="content"/>
        </w:behaviors>
        <w:guid w:val="{08E5FFA9-EA25-4373-960E-5DB26769D1F2}"/>
      </w:docPartPr>
      <w:docPartBody>
        <w:p xmlns:wp14="http://schemas.microsoft.com/office/word/2010/wordml" w:rsidR="00A501C6" w:rsidRDefault="00A501C6" w14:paraId="49030642" wp14:textId="77777777">
          <w:pPr>
            <w:pStyle w:val="DD0E466E6A4C41998BDC943252359296"/>
          </w:pPr>
          <w:r w:rsidRPr="00EE07D7">
            <w:rPr>
              <w:rStyle w:val="Plassholdertekst"/>
            </w:rPr>
            <w:t>Klikk eller trykk her for å skrive inn tekst.</w:t>
          </w:r>
        </w:p>
      </w:docPartBody>
    </w:docPart>
    <w:docPart>
      <w:docPartPr>
        <w:name w:val="C6473978D3F14382947F332D9DF20600"/>
        <w:category>
          <w:name w:val="Generelt"/>
          <w:gallery w:val="placeholder"/>
        </w:category>
        <w:types>
          <w:type w:val="bbPlcHdr"/>
        </w:types>
        <w:behaviors>
          <w:behavior w:val="content"/>
        </w:behaviors>
        <w:guid w:val="{53EA80EA-3B07-4726-A49D-9DD925F0EFC4}"/>
      </w:docPartPr>
      <w:docPartBody>
        <w:p xmlns:wp14="http://schemas.microsoft.com/office/word/2010/wordml" w:rsidR="00A501C6" w:rsidRDefault="00A501C6" w14:paraId="40961A16" wp14:textId="77777777">
          <w:pPr>
            <w:pStyle w:val="C6473978D3F14382947F332D9DF20600"/>
          </w:pPr>
          <w:r w:rsidRPr="00EE07D7">
            <w:rPr>
              <w:rStyle w:val="Plassholdertekst"/>
            </w:rPr>
            <w:t>Klikk eller trykk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1C6"/>
    <w:rsid w:val="00201318"/>
    <w:rsid w:val="00262248"/>
    <w:rsid w:val="00495A3E"/>
    <w:rsid w:val="00497DA3"/>
    <w:rsid w:val="00A501C6"/>
    <w:rsid w:val="00AA3DAA"/>
    <w:rsid w:val="00BD12A7"/>
    <w:rsid w:val="00FA01B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666666"/>
    </w:rPr>
  </w:style>
  <w:style w:type="paragraph" w:customStyle="1" w:styleId="DD0E466E6A4C41998BDC943252359296">
    <w:name w:val="DD0E466E6A4C41998BDC943252359296"/>
  </w:style>
  <w:style w:type="paragraph" w:customStyle="1" w:styleId="C6473978D3F14382947F332D9DF20600">
    <w:name w:val="C6473978D3F14382947F332D9DF206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5005d1-cf1d-4179-add4-1a44e3e543f1" xsi:nil="true"/>
    <lcf76f155ced4ddcb4097134ff3c332f xmlns="8178859f-97a5-4ad6-a07a-fbf30499b686">
      <Terms xmlns="http://schemas.microsoft.com/office/infopath/2007/PartnerControls"/>
    </lcf76f155ced4ddcb4097134ff3c332f>
  </documentManagement>
</p:properties>
</file>

<file path=customXml/item2.xml><?xml version="1.0" encoding="utf-8"?>
<root xmlns:xsi="http://www.w3.org/2001/XMLSchema-instance">
  <startdato/>
  <sluttdato/>
  <prosjektnavn/>
</root>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root xmlns:xsi="http://www.w3.org/2001/XMLSchema-instance">
  <referansekode/>
  <avtalenummer>Avtalenummer XXXX </avtalenummer>
</root>
</file>

<file path=customXml/item5.xml><?xml version="1.0" encoding="utf-8"?>
<ct:contentTypeSchema xmlns:ct="http://schemas.microsoft.com/office/2006/metadata/contentType" xmlns:ma="http://schemas.microsoft.com/office/2006/metadata/properties/metaAttributes" ct:_="" ma:_="" ma:contentTypeName="Dokument" ma:contentTypeID="0x01010017FDB4824003ED43A9E618487F6EC7FE" ma:contentTypeVersion="15" ma:contentTypeDescription="Opprett et nytt dokument." ma:contentTypeScope="" ma:versionID="1361420ef5ec2b0762d52307eea24af4">
  <xsd:schema xmlns:xsd="http://www.w3.org/2001/XMLSchema" xmlns:xs="http://www.w3.org/2001/XMLSchema" xmlns:p="http://schemas.microsoft.com/office/2006/metadata/properties" xmlns:ns2="8178859f-97a5-4ad6-a07a-fbf30499b686" xmlns:ns3="a75005d1-cf1d-4179-add4-1a44e3e543f1" targetNamespace="http://schemas.microsoft.com/office/2006/metadata/properties" ma:root="true" ma:fieldsID="4a37d80f0fa0134ce63e01c766acfa6f" ns2:_="" ns3:_="">
    <xsd:import namespace="8178859f-97a5-4ad6-a07a-fbf30499b686"/>
    <xsd:import namespace="a75005d1-cf1d-4179-add4-1a44e3e543f1"/>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8859f-97a5-4ad6-a07a-fbf30499b6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f0fd243c-ab16-4a64-b5b4-abfe456aef4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5005d1-cf1d-4179-add4-1a44e3e543f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9cf0c45e-4764-423b-b75e-c0ec4ca93402}" ma:internalName="TaxCatchAll" ma:showField="CatchAllData" ma:web="a75005d1-cf1d-4179-add4-1a44e3e543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root xmlns:xsi="http://www.w3.org/2001/XMLSchema-instance">
  <startdato>2026-10-01T00:00:00</startdato>
  <sluttdato>2026-09-04T00:00:00</sluttdato>
  <prosjektnavn>botilbud for K147082</prosjektnavn>
</root>
</file>

<file path=customXml/itemProps1.xml><?xml version="1.0" encoding="utf-8"?>
<ds:datastoreItem xmlns:ds="http://schemas.openxmlformats.org/officeDocument/2006/customXml" ds:itemID="{B6591841-CD58-42D0-9E7E-343C8DE2A30E}">
  <ds:schemaRefs>
    <ds:schemaRef ds:uri="http://schemas.microsoft.com/office/2006/metadata/properties"/>
    <ds:schemaRef ds:uri="http://schemas.microsoft.com/office/infopath/2007/PartnerControls"/>
    <ds:schemaRef ds:uri="a75005d1-cf1d-4179-add4-1a44e3e543f1"/>
    <ds:schemaRef ds:uri="8178859f-97a5-4ad6-a07a-fbf30499b686"/>
  </ds:schemaRefs>
</ds:datastoreItem>
</file>

<file path=customXml/itemProps2.xml><?xml version="1.0" encoding="utf-8"?>
<ds:datastoreItem xmlns:ds="http://schemas.openxmlformats.org/officeDocument/2006/customXml" ds:itemID="{04DD7D30-E0C8-4B05-9D20-1EF8C5E82F6F}">
  <ds:schemaRefs/>
</ds:datastoreItem>
</file>

<file path=customXml/itemProps3.xml><?xml version="1.0" encoding="utf-8"?>
<ds:datastoreItem xmlns:ds="http://schemas.openxmlformats.org/officeDocument/2006/customXml" ds:itemID="{03A8AF9F-7066-4E2C-A15F-1FC62C1661ED}">
  <ds:schemaRefs>
    <ds:schemaRef ds:uri="http://schemas.openxmlformats.org/officeDocument/2006/bibliography"/>
  </ds:schemaRefs>
</ds:datastoreItem>
</file>

<file path=customXml/itemProps4.xml><?xml version="1.0" encoding="utf-8"?>
<ds:datastoreItem xmlns:ds="http://schemas.openxmlformats.org/officeDocument/2006/customXml" ds:itemID="{93EB64E8-D0C9-470F-954A-1CC0BEB768EC}">
  <ds:schemaRefs/>
</ds:datastoreItem>
</file>

<file path=customXml/itemProps5.xml><?xml version="1.0" encoding="utf-8"?>
<ds:datastoreItem xmlns:ds="http://schemas.openxmlformats.org/officeDocument/2006/customXml" ds:itemID="{488CC41D-E461-400A-9A72-70DA3666B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78859f-97a5-4ad6-a07a-fbf30499b686"/>
    <ds:schemaRef ds:uri="a75005d1-cf1d-4179-add4-1a44e3e543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F14D19-C73A-4A19-BEC2-96CE7DE0BA22}">
  <ds:schemaRefs>
    <ds:schemaRef ds:uri="http://schemas.microsoft.com/sharepoint/v3/contenttype/forms"/>
  </ds:schemaRefs>
</ds:datastoreItem>
</file>

<file path=customXml/itemProps7.xml><?xml version="1.0" encoding="utf-8"?>
<ds:datastoreItem xmlns:ds="http://schemas.openxmlformats.org/officeDocument/2006/customXml" ds:itemID="{82B1BDBD-127E-4503-8591-4B9D07A090DB}">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MAL%20-%20Enkeltkjøp%20-%20Tjenester%20(åpne%20i%20app).dotx?OR=81dd2b71-fb82-4b33-ac71-fed46bf0f87a&amp;CID=c61a30a2-d0e1-1001</ap:Template>
  <ap:Application>Microsoft Word for the web</ap:Application>
  <ap:DocSecurity>0</ap:DocSecurity>
  <ap:ScaleCrop>false</ap:ScaleCrop>
  <ap:Company>Troms? kommune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Nikolai Berglund Skogan</dc:creator>
  <keywords/>
  <dc:description/>
  <lastModifiedBy>Nikolai Berglund Skogan</lastModifiedBy>
  <revision>8</revision>
  <dcterms:created xsi:type="dcterms:W3CDTF">2026-08-11T06:26:00.0000000Z</dcterms:created>
  <dcterms:modified xsi:type="dcterms:W3CDTF">2026-08-14T11:35:33.8213487Z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0x01010017FDB4824003ED43A9E618487F6EC7FE</vt:lpwstr>
  </property>
  <property fmtid="{D5CDD505-2E9C-101B-9397-08002B2CF9AE}" pid="3" name="MediaServiceImageTags">
    <vt:lpwstr/>
  </property>
</Properties>
</file>